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CB" w:rsidRPr="00AE3613" w:rsidRDefault="00EC087C" w:rsidP="00990250">
      <w:pPr>
        <w:tabs>
          <w:tab w:val="left" w:pos="851"/>
        </w:tabs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Hlk485151504"/>
      <w:bookmarkEnd w:id="0"/>
      <w:r>
        <w:rPr>
          <w:rFonts w:ascii="Times New Roman" w:hAnsi="Times New Roman" w:cs="Times New Roman"/>
          <w:b/>
          <w:bCs/>
          <w:sz w:val="28"/>
        </w:rPr>
        <w:t xml:space="preserve">(Title) </w:t>
      </w:r>
      <w:r w:rsidR="00CC25CB" w:rsidRPr="00EC087C">
        <w:rPr>
          <w:rFonts w:ascii="Times New Roman" w:hAnsi="Times New Roman" w:cs="Times New Roman"/>
          <w:b/>
          <w:bCs/>
          <w:color w:val="FF0000"/>
          <w:sz w:val="28"/>
        </w:rPr>
        <w:t>Factor Structure Construct Validation</w:t>
      </w:r>
      <w:r w:rsidR="00CC25CB" w:rsidRPr="00EC087C">
        <w:rPr>
          <w:rFonts w:ascii="Times New Roman" w:hAnsi="Times New Roman" w:cs="Times New Roman"/>
          <w:b/>
          <w:bCs/>
          <w:color w:val="FF0000"/>
          <w:sz w:val="28"/>
          <w:cs/>
        </w:rPr>
        <w:t xml:space="preserve"> </w:t>
      </w:r>
      <w:r w:rsidR="00CC25CB" w:rsidRPr="00EC087C">
        <w:rPr>
          <w:rFonts w:ascii="Times New Roman" w:hAnsi="Times New Roman" w:cs="Times New Roman"/>
          <w:b/>
          <w:bCs/>
          <w:color w:val="FF0000"/>
          <w:sz w:val="28"/>
        </w:rPr>
        <w:t>and Structural Relation Model of</w:t>
      </w:r>
      <w:r w:rsidR="00CC25CB" w:rsidRPr="00EC087C">
        <w:rPr>
          <w:rFonts w:ascii="Times New Roman" w:hAnsi="Times New Roman" w:cs="Times New Roman"/>
          <w:b/>
          <w:bCs/>
          <w:color w:val="FF0000"/>
          <w:sz w:val="28"/>
          <w:cs/>
        </w:rPr>
        <w:t xml:space="preserve"> </w:t>
      </w:r>
      <w:r w:rsidR="00BA2D22" w:rsidRPr="00EC087C">
        <w:rPr>
          <w:rFonts w:ascii="Times New Roman" w:hAnsi="Times New Roman" w:cs="Times New Roman"/>
          <w:b/>
          <w:bCs/>
          <w:color w:val="FF0000"/>
          <w:sz w:val="28"/>
        </w:rPr>
        <w:t>T</w:t>
      </w:r>
      <w:r w:rsidR="00CC4F57" w:rsidRPr="00EC087C">
        <w:rPr>
          <w:rFonts w:ascii="Times New Roman" w:hAnsi="Times New Roman" w:cs="Times New Roman"/>
          <w:b/>
          <w:bCs/>
          <w:color w:val="FF0000"/>
          <w:sz w:val="28"/>
        </w:rPr>
        <w:t xml:space="preserve">eacher </w:t>
      </w:r>
      <w:r w:rsidR="00BA2D22" w:rsidRPr="00EC087C">
        <w:rPr>
          <w:rFonts w:ascii="Times New Roman" w:hAnsi="Times New Roman" w:cs="Times New Roman"/>
          <w:b/>
          <w:bCs/>
          <w:color w:val="FF0000"/>
          <w:sz w:val="28"/>
        </w:rPr>
        <w:t>Academic Optimism</w:t>
      </w:r>
      <w:r w:rsidR="003B7BCD" w:rsidRPr="00EC087C">
        <w:rPr>
          <w:rFonts w:ascii="Times New Roman" w:hAnsi="Times New Roman" w:cs="Times New Roman"/>
          <w:b/>
          <w:bCs/>
          <w:color w:val="FF0000"/>
          <w:sz w:val="28"/>
          <w:cs/>
        </w:rPr>
        <w:t xml:space="preserve"> </w:t>
      </w:r>
      <w:r w:rsidR="00BA2D22" w:rsidRPr="00EC087C">
        <w:rPr>
          <w:rFonts w:ascii="Times New Roman" w:hAnsi="Times New Roman" w:cs="Times New Roman"/>
          <w:b/>
          <w:bCs/>
          <w:color w:val="FF0000"/>
          <w:sz w:val="28"/>
        </w:rPr>
        <w:t>in Islamic Private School</w:t>
      </w:r>
      <w:r w:rsidR="003B7BCD" w:rsidRPr="00EC087C">
        <w:rPr>
          <w:rFonts w:ascii="Times New Roman" w:hAnsi="Times New Roman" w:cs="Times New Roman"/>
          <w:b/>
          <w:bCs/>
          <w:color w:val="FF0000"/>
          <w:sz w:val="28"/>
          <w:cs/>
        </w:rPr>
        <w:t xml:space="preserve"> </w:t>
      </w:r>
      <w:r w:rsidR="003B7BCD" w:rsidRPr="00EC087C">
        <w:rPr>
          <w:rFonts w:ascii="Times New Roman" w:hAnsi="Times New Roman" w:cs="Times New Roman"/>
          <w:b/>
          <w:bCs/>
          <w:color w:val="FF0000"/>
          <w:sz w:val="28"/>
        </w:rPr>
        <w:t>in Southern Border Provinces</w:t>
      </w:r>
      <w:r w:rsidR="00CC25CB" w:rsidRPr="00EC087C">
        <w:rPr>
          <w:rStyle w:val="FootnoteReference"/>
          <w:rFonts w:ascii="Times New Roman" w:hAnsi="Times New Roman" w:cs="Times New Roman"/>
          <w:b/>
          <w:bCs/>
          <w:color w:val="FF0000"/>
          <w:sz w:val="28"/>
          <w:cs/>
        </w:rPr>
        <w:footnoteReference w:id="1"/>
      </w:r>
    </w:p>
    <w:p w:rsidR="001256E9" w:rsidRPr="00AE3613" w:rsidRDefault="001256E9" w:rsidP="00990250">
      <w:pPr>
        <w:tabs>
          <w:tab w:val="left" w:pos="851"/>
        </w:tabs>
        <w:spacing w:after="0" w:line="240" w:lineRule="auto"/>
        <w:ind w:left="851" w:right="850"/>
        <w:jc w:val="both"/>
        <w:rPr>
          <w:rFonts w:ascii="Times New Roman" w:hAnsi="Times New Roman"/>
          <w:sz w:val="32"/>
          <w:szCs w:val="32"/>
        </w:rPr>
      </w:pPr>
    </w:p>
    <w:p w:rsidR="00CA0C79" w:rsidRPr="00AE3613" w:rsidRDefault="00EC087C" w:rsidP="00990250">
      <w:pPr>
        <w:tabs>
          <w:tab w:val="left" w:pos="851"/>
        </w:tabs>
        <w:spacing w:after="0" w:line="240" w:lineRule="auto"/>
        <w:ind w:left="851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Author1</w:t>
      </w:r>
      <w:r w:rsidR="00CA0C79" w:rsidRPr="00AE3613">
        <w:rPr>
          <w:rStyle w:val="FootnoteReference"/>
          <w:rFonts w:ascii="Times New Roman" w:hAnsi="Times New Roman" w:cs="Times New Roman"/>
          <w:sz w:val="24"/>
          <w:szCs w:val="24"/>
          <w:cs/>
        </w:rPr>
        <w:footnoteReference w:id="2"/>
      </w:r>
    </w:p>
    <w:p w:rsidR="00CA0C79" w:rsidRPr="00EC087C" w:rsidRDefault="00EC087C" w:rsidP="00990250">
      <w:pPr>
        <w:tabs>
          <w:tab w:val="left" w:pos="851"/>
        </w:tabs>
        <w:spacing w:after="0" w:line="240" w:lineRule="auto"/>
        <w:ind w:left="851" w:right="850"/>
        <w:jc w:val="right"/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>Author2</w:t>
      </w:r>
      <w:r w:rsidRPr="00AE3613">
        <w:rPr>
          <w:rStyle w:val="FootnoteReference"/>
          <w:rFonts w:ascii="Times New Roman" w:hAnsi="Times New Roman" w:cs="Times New Roman"/>
          <w:sz w:val="24"/>
          <w:szCs w:val="24"/>
          <w:cs/>
        </w:rPr>
        <w:t xml:space="preserve"> </w:t>
      </w:r>
      <w:r w:rsidR="00CA0C79" w:rsidRPr="00AE3613">
        <w:rPr>
          <w:rStyle w:val="FootnoteReference"/>
          <w:rFonts w:ascii="Times New Roman" w:hAnsi="Times New Roman" w:cs="Times New Roman"/>
          <w:sz w:val="24"/>
          <w:szCs w:val="24"/>
          <w:cs/>
        </w:rPr>
        <w:footnoteReference w:id="3"/>
      </w:r>
    </w:p>
    <w:p w:rsidR="00CA0C79" w:rsidRPr="00AE3613" w:rsidRDefault="00EC087C" w:rsidP="00990250">
      <w:pPr>
        <w:tabs>
          <w:tab w:val="left" w:pos="851"/>
        </w:tabs>
        <w:spacing w:after="0" w:line="240" w:lineRule="auto"/>
        <w:ind w:left="851" w:right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Author3</w:t>
      </w:r>
      <w:r w:rsidRPr="00AE3613">
        <w:rPr>
          <w:rStyle w:val="FootnoteReference"/>
          <w:rFonts w:ascii="Times New Roman" w:hAnsi="Times New Roman" w:cs="Times New Roman"/>
          <w:sz w:val="24"/>
          <w:szCs w:val="24"/>
          <w:cs/>
        </w:rPr>
        <w:t xml:space="preserve"> </w:t>
      </w:r>
      <w:r w:rsidR="00CA0C79" w:rsidRPr="00AE3613">
        <w:rPr>
          <w:rStyle w:val="FootnoteReference"/>
          <w:rFonts w:ascii="Times New Roman" w:hAnsi="Times New Roman" w:cs="Times New Roman"/>
          <w:sz w:val="24"/>
          <w:szCs w:val="24"/>
          <w:cs/>
        </w:rPr>
        <w:footnoteReference w:id="4"/>
      </w:r>
    </w:p>
    <w:p w:rsidR="001256E9" w:rsidRPr="00AE3613" w:rsidRDefault="001256E9" w:rsidP="00990250">
      <w:pPr>
        <w:tabs>
          <w:tab w:val="left" w:pos="851"/>
        </w:tabs>
        <w:spacing w:after="0" w:line="240" w:lineRule="auto"/>
        <w:ind w:left="851" w:right="850"/>
        <w:jc w:val="right"/>
        <w:rPr>
          <w:rFonts w:ascii="Times New Roman" w:hAnsi="Times New Roman" w:cs="Times New Roman"/>
          <w:sz w:val="24"/>
          <w:szCs w:val="24"/>
        </w:rPr>
      </w:pPr>
    </w:p>
    <w:p w:rsidR="001256E9" w:rsidRPr="000C1B75" w:rsidRDefault="001256E9" w:rsidP="00990250">
      <w:pPr>
        <w:tabs>
          <w:tab w:val="left" w:pos="851"/>
        </w:tabs>
        <w:spacing w:after="0" w:line="240" w:lineRule="auto"/>
        <w:ind w:left="851" w:right="85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C1B75">
        <w:rPr>
          <w:rFonts w:ascii="Times New Roman" w:hAnsi="Times New Roman" w:cs="Times New Roman"/>
          <w:i/>
          <w:iCs/>
          <w:sz w:val="18"/>
          <w:szCs w:val="18"/>
        </w:rPr>
        <w:t>Received</w:t>
      </w:r>
      <w:r w:rsidR="000C1B75" w:rsidRPr="000C1B75">
        <w:rPr>
          <w:rFonts w:ascii="Times New Roman" w:hAnsi="Times New Roman" w:cs="Times New Roman"/>
          <w:i/>
          <w:iCs/>
          <w:sz w:val="18"/>
          <w:szCs w:val="18"/>
          <w:cs/>
        </w:rPr>
        <w:t xml:space="preserve">: </w:t>
      </w:r>
      <w:r w:rsidR="00917047" w:rsidRPr="00EC087C">
        <w:rPr>
          <w:rFonts w:ascii="Times New Roman" w:hAnsi="Times New Roman" w:cs="Times New Roman"/>
          <w:i/>
          <w:iCs/>
          <w:color w:val="FF0000"/>
          <w:sz w:val="18"/>
          <w:szCs w:val="18"/>
        </w:rPr>
        <w:t>July 13, 2017</w:t>
      </w:r>
      <w:r w:rsidR="0091704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C1B75">
        <w:rPr>
          <w:rFonts w:ascii="Times New Roman" w:hAnsi="Times New Roman" w:cs="Times New Roman"/>
          <w:i/>
          <w:iCs/>
          <w:sz w:val="18"/>
          <w:szCs w:val="18"/>
        </w:rPr>
        <w:tab/>
        <w:t>Accepted</w:t>
      </w:r>
      <w:r w:rsidRPr="000C1B75">
        <w:rPr>
          <w:rFonts w:ascii="Times New Roman" w:hAnsi="Times New Roman" w:cs="Times New Roman"/>
          <w:i/>
          <w:iCs/>
          <w:sz w:val="18"/>
          <w:szCs w:val="18"/>
          <w:cs/>
        </w:rPr>
        <w:t xml:space="preserve">: </w:t>
      </w:r>
      <w:r w:rsidR="00917047" w:rsidRPr="00EC087C">
        <w:rPr>
          <w:rFonts w:ascii="Times New Roman" w:hAnsi="Times New Roman" w:cs="Times New Roman"/>
          <w:i/>
          <w:iCs/>
          <w:color w:val="FF0000"/>
          <w:sz w:val="18"/>
          <w:szCs w:val="18"/>
        </w:rPr>
        <w:t>August 15, 2017</w:t>
      </w:r>
      <w:r w:rsidRPr="00EC087C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</w:t>
      </w:r>
    </w:p>
    <w:p w:rsidR="001256E9" w:rsidRPr="007756F7" w:rsidRDefault="001256E9" w:rsidP="00990250">
      <w:pPr>
        <w:tabs>
          <w:tab w:val="left" w:pos="851"/>
        </w:tabs>
        <w:spacing w:after="0" w:line="240" w:lineRule="auto"/>
        <w:ind w:left="851" w:right="850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1256E9" w:rsidRPr="00AE3613" w:rsidRDefault="001256E9" w:rsidP="00990250">
      <w:pPr>
        <w:tabs>
          <w:tab w:val="left" w:pos="851"/>
        </w:tabs>
        <w:spacing w:after="0" w:line="240" w:lineRule="auto"/>
        <w:ind w:left="851" w:righ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613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1256E9" w:rsidRDefault="00990250" w:rsidP="00361DB2">
      <w:pPr>
        <w:tabs>
          <w:tab w:val="left" w:pos="567"/>
        </w:tabs>
        <w:spacing w:before="240" w:after="0"/>
        <w:ind w:left="851" w:right="850"/>
        <w:jc w:val="thaiDistribute"/>
        <w:rPr>
          <w:rFonts w:ascii="Times New Roman" w:hAnsi="Times New Roman"/>
          <w:sz w:val="24"/>
          <w:szCs w:val="24"/>
        </w:rPr>
      </w:pPr>
      <w:bookmarkStart w:id="1" w:name="_Hlk486572613"/>
      <w:r>
        <w:rPr>
          <w:rFonts w:ascii="Times New Roman" w:hAnsi="Times New Roman" w:cs="Times New Roman"/>
          <w:sz w:val="24"/>
          <w:szCs w:val="24"/>
        </w:rPr>
        <w:tab/>
      </w:r>
      <w:bookmarkEnd w:id="1"/>
      <w:r w:rsidR="00361DB2" w:rsidRPr="00EC087C">
        <w:rPr>
          <w:rFonts w:ascii="Times New Roman" w:hAnsi="Times New Roman" w:cs="Times New Roman"/>
          <w:color w:val="FF0000"/>
          <w:sz w:val="24"/>
          <w:szCs w:val="24"/>
        </w:rPr>
        <w:t xml:space="preserve">The purposes of the present research were to </w:t>
      </w:r>
      <w:r w:rsidR="00AD49B1">
        <w:rPr>
          <w:rFonts w:ascii="Times New Roman" w:hAnsi="Times New Roman" w:cs="Times New Roman"/>
          <w:color w:val="FF0000"/>
          <w:sz w:val="24"/>
          <w:szCs w:val="24"/>
        </w:rPr>
        <w:t>150-250 words.......……….</w:t>
      </w:r>
      <w:r w:rsidR="00361DB2" w:rsidRPr="00EC087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D49B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0CC7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361DB2" w:rsidRPr="00361DB2" w:rsidRDefault="00361DB2" w:rsidP="00361DB2">
      <w:pPr>
        <w:tabs>
          <w:tab w:val="left" w:pos="567"/>
        </w:tabs>
        <w:spacing w:before="240" w:after="0"/>
        <w:ind w:left="851" w:right="850"/>
        <w:jc w:val="thaiDistribute"/>
        <w:rPr>
          <w:rFonts w:ascii="Times New Roman" w:hAnsi="Times New Roman"/>
          <w:sz w:val="24"/>
          <w:szCs w:val="24"/>
        </w:rPr>
      </w:pPr>
    </w:p>
    <w:p w:rsidR="001256E9" w:rsidRPr="00AE3613" w:rsidRDefault="001256E9" w:rsidP="00990250">
      <w:pPr>
        <w:tabs>
          <w:tab w:val="left" w:pos="567"/>
        </w:tabs>
        <w:spacing w:after="0" w:line="240" w:lineRule="auto"/>
        <w:ind w:left="851" w:right="850"/>
        <w:jc w:val="both"/>
        <w:rPr>
          <w:rFonts w:ascii="Times New Roman" w:hAnsi="Times New Roman" w:cs="Times New Roman"/>
          <w:sz w:val="24"/>
          <w:szCs w:val="24"/>
        </w:rPr>
      </w:pPr>
      <w:r w:rsidRPr="00AE36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 w:rsidRPr="00AE361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:</w:t>
      </w:r>
      <w:r w:rsidR="00C40025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A0CC7">
        <w:rPr>
          <w:rFonts w:ascii="Times New Roman" w:hAnsi="Times New Roman" w:cs="Times New Roman"/>
          <w:color w:val="FF0000"/>
          <w:sz w:val="24"/>
          <w:szCs w:val="24"/>
        </w:rPr>
        <w:t>teacher academic optimism, Islamic private school, confirmatory factor analysis</w:t>
      </w:r>
      <w:r w:rsidR="00D16DF9" w:rsidRPr="001A0CC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1491D" w:rsidRPr="001A0CC7">
        <w:rPr>
          <w:rFonts w:ascii="Times New Roman" w:hAnsi="Times New Roman" w:cs="Times New Roman"/>
          <w:color w:val="FF0000"/>
          <w:sz w:val="24"/>
          <w:szCs w:val="24"/>
        </w:rPr>
        <w:t>structural equation model</w:t>
      </w:r>
    </w:p>
    <w:p w:rsidR="001256E9" w:rsidRPr="00AE3613" w:rsidRDefault="001256E9" w:rsidP="001256E9">
      <w:pPr>
        <w:tabs>
          <w:tab w:val="left" w:pos="851"/>
        </w:tabs>
        <w:rPr>
          <w:rFonts w:ascii="Times New Roman" w:hAnsi="Times New Roman" w:cs="Times New Roman"/>
          <w:b/>
          <w:bCs/>
          <w:color w:val="FF0000"/>
          <w:szCs w:val="22"/>
        </w:rPr>
      </w:pPr>
      <w:r w:rsidRPr="00AE3613">
        <w:rPr>
          <w:rFonts w:ascii="Times New Roman" w:hAnsi="Times New Roman" w:cs="Times New Roman"/>
          <w:b/>
          <w:bCs/>
          <w:color w:val="FF0000"/>
          <w:sz w:val="24"/>
          <w:szCs w:val="24"/>
          <w:cs/>
        </w:rPr>
        <w:br w:type="page"/>
      </w:r>
    </w:p>
    <w:p w:rsidR="00CC25CB" w:rsidRPr="00AE3613" w:rsidRDefault="00EC087C" w:rsidP="00990250">
      <w:pPr>
        <w:tabs>
          <w:tab w:val="left" w:pos="851"/>
        </w:tabs>
        <w:spacing w:after="0" w:line="240" w:lineRule="auto"/>
        <w:ind w:left="851" w:right="85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ชื่อเรื่อง</w:t>
      </w:r>
      <w:r w:rsidR="00CC25CB" w:rsidRPr="00AE3613">
        <w:rPr>
          <w:rStyle w:val="FootnoteReference"/>
          <w:rFonts w:ascii="TH Sarabun New" w:hAnsi="TH Sarabun New" w:cs="TH Sarabun New"/>
          <w:sz w:val="36"/>
          <w:szCs w:val="36"/>
          <w:cs/>
        </w:rPr>
        <w:t xml:space="preserve"> </w:t>
      </w:r>
      <w:r w:rsidR="00CA0C79" w:rsidRPr="00AE3613">
        <w:rPr>
          <w:rStyle w:val="FootnoteReference"/>
          <w:rFonts w:ascii="TH Sarabun New" w:hAnsi="TH Sarabun New" w:cs="TH Sarabun New"/>
          <w:sz w:val="32"/>
          <w:szCs w:val="32"/>
          <w:cs/>
        </w:rPr>
        <w:footnoteReference w:id="5"/>
      </w:r>
    </w:p>
    <w:p w:rsidR="00CA0C79" w:rsidRPr="00AE3613" w:rsidRDefault="00EC087C" w:rsidP="00990250">
      <w:pPr>
        <w:tabs>
          <w:tab w:val="left" w:pos="851"/>
        </w:tabs>
        <w:spacing w:before="240" w:after="0" w:line="240" w:lineRule="auto"/>
        <w:ind w:left="851" w:right="85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ผู้แต่ง1</w:t>
      </w:r>
      <w:r w:rsidR="00CA0C79" w:rsidRPr="00AE3613">
        <w:rPr>
          <w:rStyle w:val="FootnoteReference"/>
          <w:rFonts w:ascii="TH Sarabun New" w:hAnsi="TH Sarabun New" w:cs="TH Sarabun New"/>
          <w:sz w:val="32"/>
          <w:szCs w:val="32"/>
          <w:cs/>
        </w:rPr>
        <w:footnoteReference w:id="6"/>
      </w:r>
    </w:p>
    <w:p w:rsidR="00CA0C79" w:rsidRPr="00AE3613" w:rsidRDefault="00EC087C" w:rsidP="00990250">
      <w:pPr>
        <w:tabs>
          <w:tab w:val="left" w:pos="851"/>
        </w:tabs>
        <w:spacing w:after="0" w:line="240" w:lineRule="auto"/>
        <w:ind w:left="851" w:right="85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ผู้แต่ง2</w:t>
      </w:r>
      <w:r w:rsidR="00CA0C79" w:rsidRPr="00AE3613">
        <w:rPr>
          <w:rStyle w:val="FootnoteReference"/>
          <w:rFonts w:ascii="TH Sarabun New" w:hAnsi="TH Sarabun New" w:cs="TH Sarabun New"/>
          <w:sz w:val="32"/>
          <w:szCs w:val="32"/>
          <w:cs/>
        </w:rPr>
        <w:footnoteReference w:id="7"/>
      </w:r>
    </w:p>
    <w:p w:rsidR="001256E9" w:rsidRPr="00AE3613" w:rsidRDefault="00EC087C" w:rsidP="00990250">
      <w:pPr>
        <w:tabs>
          <w:tab w:val="left" w:pos="851"/>
        </w:tabs>
        <w:spacing w:after="0" w:line="240" w:lineRule="auto"/>
        <w:ind w:left="851" w:right="85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ผู้แต่ง3</w:t>
      </w:r>
      <w:r w:rsidR="00CD75BE">
        <w:rPr>
          <w:rStyle w:val="FootnoteReference"/>
          <w:rFonts w:ascii="TH Sarabun New" w:hAnsi="TH Sarabun New" w:cs="TH Sarabun New"/>
          <w:sz w:val="32"/>
          <w:szCs w:val="32"/>
          <w:cs/>
        </w:rPr>
        <w:footnoteReference w:id="8"/>
      </w:r>
    </w:p>
    <w:p w:rsidR="001256E9" w:rsidRPr="00AE3613" w:rsidRDefault="001256E9" w:rsidP="00990250">
      <w:pPr>
        <w:tabs>
          <w:tab w:val="left" w:pos="851"/>
        </w:tabs>
        <w:spacing w:before="240" w:after="0" w:line="240" w:lineRule="auto"/>
        <w:ind w:left="851" w:right="850"/>
        <w:rPr>
          <w:rFonts w:ascii="TH Sarabun New" w:hAnsi="TH Sarabun New" w:cs="TH Sarabun New"/>
          <w:b/>
          <w:bCs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1256E9" w:rsidRPr="00AE3613" w:rsidRDefault="00361DB2" w:rsidP="00990250">
      <w:pPr>
        <w:pStyle w:val="BodyTextIndent2"/>
        <w:tabs>
          <w:tab w:val="left" w:pos="821"/>
          <w:tab w:val="left" w:pos="851"/>
          <w:tab w:val="left" w:pos="1483"/>
          <w:tab w:val="left" w:pos="1814"/>
        </w:tabs>
        <w:ind w:left="851" w:right="851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61DB2">
        <w:rPr>
          <w:rFonts w:ascii="TH Sarabun New" w:hAnsi="TH Sarabun New" w:cs="TH Sarabun New"/>
          <w:sz w:val="32"/>
          <w:szCs w:val="32"/>
          <w:cs/>
        </w:rPr>
        <w:t>การศึกษานี้มีวัตถุประสงค์เพื่อ 1) วิเคราะห์องค์ประกอบเชิงยืนยันของการมองเชิงบวกทางวิชาการของครู 2) พัฒนาแบบจำลองโครงสร้างความสัมพันธ์ขอ</w:t>
      </w:r>
      <w:r>
        <w:rPr>
          <w:rFonts w:ascii="TH Sarabun New" w:hAnsi="TH Sarabun New" w:cs="TH Sarabun New"/>
          <w:sz w:val="32"/>
          <w:szCs w:val="32"/>
          <w:cs/>
        </w:rPr>
        <w:t xml:space="preserve">งการมองเชิงบวกทางวิชาการของครู </w:t>
      </w:r>
      <w:r w:rsidRPr="00361DB2">
        <w:rPr>
          <w:rFonts w:ascii="TH Sarabun New" w:hAnsi="TH Sarabun New" w:cs="TH Sarabun New"/>
          <w:sz w:val="32"/>
          <w:szCs w:val="32"/>
          <w:cs/>
        </w:rPr>
        <w:t>กลุ่มตัวอย่างคือครูที่โรงเรียนเอกชนสอนศาสนาอิสลามในพื้นที่สามจ</w:t>
      </w:r>
      <w:r>
        <w:rPr>
          <w:rFonts w:ascii="TH Sarabun New" w:hAnsi="TH Sarabun New" w:cs="TH Sarabun New"/>
          <w:sz w:val="32"/>
          <w:szCs w:val="32"/>
          <w:cs/>
        </w:rPr>
        <w:t>ังหวัดชายแดนภาคใต้ จำนวน 404 คน</w:t>
      </w:r>
      <w:r w:rsidRPr="00361DB2">
        <w:rPr>
          <w:rFonts w:ascii="TH Sarabun New" w:hAnsi="TH Sarabun New" w:cs="TH Sarabun New"/>
          <w:sz w:val="32"/>
          <w:szCs w:val="32"/>
          <w:cs/>
        </w:rPr>
        <w:t xml:space="preserve"> เก็บรวบรวมข้อมูลด้วยแบบสอบถาม 10 ฉบับที่มีค</w:t>
      </w:r>
      <w:r>
        <w:rPr>
          <w:rFonts w:ascii="TH Sarabun New" w:hAnsi="TH Sarabun New" w:cs="TH Sarabun New"/>
          <w:sz w:val="32"/>
          <w:szCs w:val="32"/>
          <w:cs/>
        </w:rPr>
        <w:t>่าความเชื่อมั่นตั้งแต่ .86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.93 ผลการศึกษาพบว่า</w:t>
      </w:r>
      <w:r w:rsidRPr="00361DB2">
        <w:rPr>
          <w:rFonts w:ascii="TH Sarabun New" w:hAnsi="TH Sarabun New" w:cs="TH Sarabun New"/>
          <w:sz w:val="32"/>
          <w:szCs w:val="32"/>
          <w:cs/>
        </w:rPr>
        <w:t xml:space="preserve"> 1) แบบจำลองการวัดการมองเชิงบวกทางวิชาการของครูมีคว</w:t>
      </w:r>
      <w:r>
        <w:rPr>
          <w:rFonts w:ascii="TH Sarabun New" w:hAnsi="TH Sarabun New" w:cs="TH Sarabun New"/>
          <w:sz w:val="32"/>
          <w:szCs w:val="32"/>
          <w:cs/>
        </w:rPr>
        <w:t>ามสอดคล้องกับข้อมูลเชิงประจักษ์</w:t>
      </w:r>
      <w:r w:rsidRPr="00361DB2">
        <w:rPr>
          <w:rFonts w:ascii="TH Sarabun New" w:hAnsi="TH Sarabun New" w:cs="TH Sarabun New"/>
          <w:sz w:val="32"/>
          <w:szCs w:val="32"/>
          <w:cs/>
        </w:rPr>
        <w:t xml:space="preserve"> ด้านที่มีค่าน้ำหนักองค์ประกอบสูงสุดคือด้านการรับรู้ความสามารถของครูและด้านความไว้วางใจของครูต่อนักเรียนและผู้ปกคร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61DB2">
        <w:rPr>
          <w:rFonts w:ascii="TH Sarabun New" w:hAnsi="TH Sarabun New" w:cs="TH Sarabun New"/>
          <w:sz w:val="32"/>
          <w:szCs w:val="32"/>
          <w:cs/>
        </w:rPr>
        <w:t>(</w:t>
      </w:r>
      <w:r w:rsidRPr="00361DB2">
        <w:rPr>
          <w:rFonts w:ascii="TH Sarabun New" w:hAnsi="TH Sarabun New" w:cs="TH Sarabun New"/>
          <w:sz w:val="32"/>
          <w:szCs w:val="32"/>
        </w:rPr>
        <w:t>factor loading= .</w:t>
      </w:r>
      <w:r>
        <w:rPr>
          <w:rFonts w:ascii="TH Sarabun New" w:hAnsi="TH Sarabun New" w:cs="TH Sarabun New"/>
          <w:sz w:val="32"/>
          <w:szCs w:val="32"/>
          <w:cs/>
        </w:rPr>
        <w:t>96)</w:t>
      </w:r>
      <w:r w:rsidRPr="00361DB2">
        <w:rPr>
          <w:rFonts w:ascii="TH Sarabun New" w:hAnsi="TH Sarabun New" w:cs="TH Sarabun New"/>
          <w:sz w:val="32"/>
          <w:szCs w:val="32"/>
          <w:cs/>
        </w:rPr>
        <w:t xml:space="preserve"> ด้านที่มีค่าน้ำหนักองค์ประกอบต่ำสุดได้แก่การมุ่งเน้นวิชาการ (</w:t>
      </w:r>
      <w:r w:rsidRPr="00361DB2">
        <w:rPr>
          <w:rFonts w:ascii="TH Sarabun New" w:hAnsi="TH Sarabun New" w:cs="TH Sarabun New"/>
          <w:sz w:val="32"/>
          <w:szCs w:val="32"/>
        </w:rPr>
        <w:t>factor loading= .</w:t>
      </w:r>
      <w:r>
        <w:rPr>
          <w:rFonts w:ascii="TH Sarabun New" w:hAnsi="TH Sarabun New" w:cs="TH Sarabun New"/>
          <w:sz w:val="32"/>
          <w:szCs w:val="32"/>
          <w:cs/>
        </w:rPr>
        <w:t>78)</w:t>
      </w:r>
      <w:r w:rsidRPr="00361DB2">
        <w:rPr>
          <w:rFonts w:ascii="TH Sarabun New" w:hAnsi="TH Sarabun New" w:cs="TH Sarabun New"/>
          <w:sz w:val="32"/>
          <w:szCs w:val="32"/>
          <w:cs/>
        </w:rPr>
        <w:t xml:space="preserve"> แบบวัดมีค่าความเชื่อมั่นในการวัดตัวแปรแฝงขององค์ประกอบด้านการรับรู้ความสามารถของครู  ความไว้วาง</w:t>
      </w:r>
      <w:r>
        <w:rPr>
          <w:rFonts w:ascii="TH Sarabun New" w:hAnsi="TH Sarabun New" w:cs="TH Sarabun New"/>
          <w:sz w:val="32"/>
          <w:szCs w:val="32"/>
          <w:cs/>
        </w:rPr>
        <w:t>ใจของครูต่อนักเรียนและผู้ปกครอง</w:t>
      </w:r>
      <w:r w:rsidRPr="00361DB2">
        <w:rPr>
          <w:rFonts w:ascii="TH Sarabun New" w:hAnsi="TH Sarabun New" w:cs="TH Sarabun New"/>
          <w:sz w:val="32"/>
          <w:szCs w:val="32"/>
          <w:cs/>
        </w:rPr>
        <w:t xml:space="preserve"> และการมุ่งเน้นวิชาการ เท่ากับ  .79</w:t>
      </w:r>
      <w:r w:rsidRPr="00361DB2">
        <w:rPr>
          <w:rFonts w:ascii="TH Sarabun New" w:hAnsi="TH Sarabun New" w:cs="TH Sarabun New"/>
          <w:sz w:val="32"/>
          <w:szCs w:val="32"/>
        </w:rPr>
        <w:t xml:space="preserve"> .</w:t>
      </w:r>
      <w:r>
        <w:rPr>
          <w:rFonts w:ascii="TH Sarabun New" w:hAnsi="TH Sarabun New" w:cs="TH Sarabun New"/>
          <w:sz w:val="32"/>
          <w:szCs w:val="32"/>
          <w:cs/>
        </w:rPr>
        <w:t xml:space="preserve">80 และ .82 ตามลำดับ </w:t>
      </w:r>
      <w:r w:rsidRPr="00361DB2">
        <w:rPr>
          <w:rFonts w:ascii="TH Sarabun New" w:hAnsi="TH Sarabun New" w:cs="TH Sarabun New"/>
          <w:sz w:val="32"/>
          <w:szCs w:val="32"/>
          <w:cs/>
        </w:rPr>
        <w:t>2) แบบจำลองโครงสร้างความสัมพันธ์</w:t>
      </w:r>
      <w:r>
        <w:rPr>
          <w:rFonts w:ascii="TH Sarabun New" w:hAnsi="TH Sarabun New" w:cs="TH Sarabun New"/>
          <w:sz w:val="32"/>
          <w:szCs w:val="32"/>
          <w:cs/>
        </w:rPr>
        <w:t xml:space="preserve">หลังปรับแบบจำลองแล้ว </w:t>
      </w:r>
      <w:r w:rsidRPr="00361DB2">
        <w:rPr>
          <w:rFonts w:ascii="TH Sarabun New" w:hAnsi="TH Sarabun New" w:cs="TH Sarabun New"/>
          <w:sz w:val="32"/>
          <w:szCs w:val="32"/>
          <w:cs/>
        </w:rPr>
        <w:t>พบว่า การมองเชิงบวกทางวิชาการของครูได้รับอิทธ</w:t>
      </w:r>
      <w:r>
        <w:rPr>
          <w:rFonts w:ascii="TH Sarabun New" w:hAnsi="TH Sarabun New" w:cs="TH Sarabun New"/>
          <w:sz w:val="32"/>
          <w:szCs w:val="32"/>
          <w:cs/>
        </w:rPr>
        <w:t>ิพลทางตรงจากมุมมองเกี่ยวกับเวลา มุมมองการจัดการเรียนการสอน</w:t>
      </w:r>
      <w:r w:rsidRPr="00361DB2">
        <w:rPr>
          <w:rFonts w:ascii="TH Sarabun New" w:hAnsi="TH Sarabun New" w:cs="TH Sarabun New"/>
          <w:sz w:val="32"/>
          <w:szCs w:val="32"/>
          <w:cs/>
        </w:rPr>
        <w:t xml:space="preserve"> แรงจูงใจขอ</w:t>
      </w:r>
      <w:r>
        <w:rPr>
          <w:rFonts w:ascii="TH Sarabun New" w:hAnsi="TH Sarabun New" w:cs="TH Sarabun New"/>
          <w:sz w:val="32"/>
          <w:szCs w:val="32"/>
          <w:cs/>
        </w:rPr>
        <w:t>งนักเรียนและการสนับสนุนจากชุมชน</w:t>
      </w:r>
      <w:r w:rsidRPr="00361DB2">
        <w:rPr>
          <w:rFonts w:ascii="TH Sarabun New" w:hAnsi="TH Sarabun New" w:cs="TH Sarabun New"/>
          <w:sz w:val="32"/>
          <w:szCs w:val="32"/>
          <w:cs/>
        </w:rPr>
        <w:t xml:space="preserve"> และพบว่าตัวแปรที่ได้รับอิทธิพลจากการมองเชิงบวกทางวิชาการของครูได้แก่ ความยึดมั่นผูกพั</w:t>
      </w:r>
      <w:r>
        <w:rPr>
          <w:rFonts w:ascii="TH Sarabun New" w:hAnsi="TH Sarabun New" w:cs="TH Sarabun New"/>
          <w:sz w:val="32"/>
          <w:szCs w:val="32"/>
          <w:cs/>
        </w:rPr>
        <w:t xml:space="preserve">นในวิชาชีพ ความตั้งใจคงอยู่ในวิชาชีพ </w:t>
      </w:r>
      <w:r w:rsidRPr="00361DB2">
        <w:rPr>
          <w:rFonts w:ascii="TH Sarabun New" w:hAnsi="TH Sarabun New" w:cs="TH Sarabun New"/>
          <w:sz w:val="32"/>
          <w:szCs w:val="32"/>
          <w:cs/>
        </w:rPr>
        <w:t>พฤติกรรมการทำงานและพฤติกรรมการเป็นสมาชิกที่ดีขององค์การ</w:t>
      </w:r>
      <w:r w:rsidR="00420E2D" w:rsidRPr="00AE361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356BD7" w:rsidRPr="00AE3613" w:rsidRDefault="00CA0C79" w:rsidP="00990250">
      <w:pPr>
        <w:tabs>
          <w:tab w:val="left" w:pos="567"/>
        </w:tabs>
        <w:spacing w:before="240" w:after="0" w:line="240" w:lineRule="auto"/>
        <w:ind w:left="851" w:right="850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คำสำคัญ: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การมองเชิงบวกทางวิชาการของครู </w:t>
      </w:r>
      <w:r w:rsidR="00361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โรงเรียนเอกชนสอนศาสนาอิสลาม </w:t>
      </w:r>
      <w:r w:rsidR="00361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7D99">
        <w:rPr>
          <w:rFonts w:ascii="TH Sarabun New" w:hAnsi="TH Sarabun New" w:cs="TH Sarabun New"/>
          <w:sz w:val="32"/>
          <w:szCs w:val="32"/>
          <w:cs/>
        </w:rPr>
        <w:br/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การวิเคราะห์องค์ประกอบเชิงยืนยัน </w:t>
      </w:r>
      <w:r w:rsidR="00361D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แบบจำลองโครงสร้างความสัมพันธ์</w:t>
      </w:r>
    </w:p>
    <w:p w:rsidR="001A0CC7" w:rsidRDefault="001A0CC7" w:rsidP="001256E9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A0CC7" w:rsidRDefault="001A0CC7" w:rsidP="001256E9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256E9" w:rsidRPr="00AE3613" w:rsidRDefault="001256E9" w:rsidP="001256E9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ที่มาและความสำคัญของปัญหาวิจัย</w:t>
      </w:r>
    </w:p>
    <w:p w:rsidR="00470F9F" w:rsidRPr="00AE3613" w:rsidRDefault="001256E9" w:rsidP="00C46972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>โรงเรียนเอกชน</w:t>
      </w:r>
      <w:r w:rsidR="001C0D4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(กอเซม มะแซ</w:t>
      </w:r>
      <w:r w:rsidR="00486C1D" w:rsidRPr="00AE3613">
        <w:rPr>
          <w:rFonts w:ascii="TH Sarabun New" w:hAnsi="TH Sarabun New" w:cs="TH Sarabun New"/>
          <w:sz w:val="32"/>
          <w:szCs w:val="32"/>
        </w:rPr>
        <w:t>,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2556</w:t>
      </w:r>
      <w:r w:rsidRPr="00AE3613">
        <w:rPr>
          <w:rFonts w:ascii="TH Sarabun New" w:hAnsi="TH Sarabun New" w:cs="TH Sarabun New"/>
          <w:sz w:val="32"/>
          <w:szCs w:val="32"/>
        </w:rPr>
        <w:t xml:space="preserve">; </w:t>
      </w:r>
      <w:r w:rsidR="002775E4" w:rsidRPr="00AE3613">
        <w:rPr>
          <w:rFonts w:ascii="TH Sarabun New" w:hAnsi="TH Sarabun New" w:cs="TH Sarabun New"/>
          <w:sz w:val="32"/>
          <w:szCs w:val="32"/>
          <w:cs/>
        </w:rPr>
        <w:t>นิเลาะ แวอุ</w:t>
      </w:r>
      <w:r w:rsidR="00014784" w:rsidRPr="00AE3613">
        <w:rPr>
          <w:rFonts w:ascii="TH Sarabun New" w:hAnsi="TH Sarabun New" w:cs="TH Sarabun New"/>
          <w:sz w:val="32"/>
          <w:szCs w:val="32"/>
          <w:cs/>
        </w:rPr>
        <w:t>เซ็ง และค</w:t>
      </w:r>
      <w:r w:rsidR="00014784" w:rsidRPr="00AE3613">
        <w:rPr>
          <w:rFonts w:ascii="TH Sarabun New" w:hAnsi="TH Sarabun New" w:cs="TH Sarabun New" w:hint="cs"/>
          <w:sz w:val="32"/>
          <w:szCs w:val="32"/>
          <w:cs/>
        </w:rPr>
        <w:t>ณะ</w:t>
      </w:r>
      <w:r w:rsidR="00486C1D" w:rsidRPr="00AE3613">
        <w:rPr>
          <w:rFonts w:ascii="TH Sarabun New" w:hAnsi="TH Sarabun New" w:cs="TH Sarabun New"/>
          <w:sz w:val="32"/>
          <w:szCs w:val="32"/>
        </w:rPr>
        <w:t xml:space="preserve">, </w:t>
      </w:r>
      <w:r w:rsidRPr="00AE3613">
        <w:rPr>
          <w:rFonts w:ascii="TH Sarabun New" w:hAnsi="TH Sarabun New" w:cs="TH Sarabun New"/>
          <w:sz w:val="32"/>
          <w:szCs w:val="32"/>
          <w:cs/>
        </w:rPr>
        <w:t>2553</w:t>
      </w:r>
      <w:r w:rsidRPr="00AE3613">
        <w:rPr>
          <w:rFonts w:ascii="TH Sarabun New" w:hAnsi="TH Sarabun New" w:cs="TH Sarabun New"/>
          <w:sz w:val="32"/>
          <w:szCs w:val="32"/>
        </w:rPr>
        <w:t xml:space="preserve">; 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ชุมศักดิ์ อินทรรักษ์ </w:t>
      </w:r>
      <w:r w:rsidR="00764E86" w:rsidRPr="00AE3613">
        <w:rPr>
          <w:rFonts w:ascii="TH Sarabun New" w:hAnsi="TH Sarabun New" w:cs="TH Sarabun New"/>
          <w:sz w:val="32"/>
          <w:szCs w:val="32"/>
          <w:cs/>
        </w:rPr>
        <w:t>และคณะ</w:t>
      </w:r>
      <w:r w:rsidR="00486C1D" w:rsidRPr="00AE3613">
        <w:rPr>
          <w:rFonts w:ascii="TH Sarabun New" w:hAnsi="TH Sarabun New" w:cs="TH Sarabun New"/>
          <w:sz w:val="32"/>
          <w:szCs w:val="32"/>
        </w:rPr>
        <w:t>,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2553</w:t>
      </w:r>
      <w:r w:rsidRPr="00AE3613">
        <w:rPr>
          <w:rFonts w:ascii="TH Sarabun New" w:hAnsi="TH Sarabun New" w:cs="TH Sarabun New"/>
          <w:sz w:val="32"/>
          <w:szCs w:val="32"/>
        </w:rPr>
        <w:t xml:space="preserve">; </w:t>
      </w:r>
      <w:r w:rsidR="00DB522C" w:rsidRPr="00AE3613">
        <w:rPr>
          <w:rFonts w:ascii="TH Sarabun New" w:hAnsi="TH Sarabun New" w:cs="TH Sarabun New"/>
          <w:sz w:val="32"/>
          <w:szCs w:val="32"/>
          <w:cs/>
        </w:rPr>
        <w:t>อ้อมใจ วง</w:t>
      </w:r>
      <w:r w:rsidR="00DB522C" w:rsidRPr="00AE3613">
        <w:rPr>
          <w:rFonts w:ascii="TH Sarabun New" w:hAnsi="TH Sarabun New" w:cs="TH Sarabun New" w:hint="cs"/>
          <w:sz w:val="32"/>
          <w:szCs w:val="32"/>
          <w:cs/>
        </w:rPr>
        <w:t>ษ์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มณฑา </w:t>
      </w:r>
      <w:r w:rsidR="00764E86" w:rsidRPr="00AE3613">
        <w:rPr>
          <w:rFonts w:ascii="TH Sarabun New" w:hAnsi="TH Sarabun New" w:cs="TH Sarabun New"/>
          <w:sz w:val="32"/>
          <w:szCs w:val="32"/>
          <w:cs/>
        </w:rPr>
        <w:t>และคณะ</w:t>
      </w:r>
      <w:r w:rsidR="00486C1D" w:rsidRPr="00AE3613">
        <w:rPr>
          <w:rFonts w:ascii="TH Sarabun New" w:hAnsi="TH Sarabun New" w:cs="TH Sarabun New"/>
          <w:sz w:val="32"/>
          <w:szCs w:val="32"/>
        </w:rPr>
        <w:t>,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3613">
        <w:rPr>
          <w:rFonts w:ascii="TH Sarabun New" w:hAnsi="TH Sarabun New" w:cs="TH Sarabun New"/>
          <w:sz w:val="32"/>
          <w:szCs w:val="32"/>
          <w:rtl/>
          <w:lang w:bidi="ar-SA"/>
        </w:rPr>
        <w:t>2556</w:t>
      </w:r>
      <w:r w:rsidRPr="00AE3613">
        <w:rPr>
          <w:rFonts w:ascii="TH Sarabun New" w:hAnsi="TH Sarabun New" w:cs="TH Sarabun New"/>
          <w:sz w:val="32"/>
          <w:szCs w:val="32"/>
          <w:cs/>
        </w:rPr>
        <w:t>)</w:t>
      </w:r>
      <w:r w:rsidRPr="00AE3613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1C0D4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7576D2" w:rsidRPr="00AE3613" w:rsidRDefault="00DB0FBF" w:rsidP="001C0D4E">
      <w:pPr>
        <w:tabs>
          <w:tab w:val="left" w:pos="567"/>
          <w:tab w:val="left" w:pos="1152"/>
          <w:tab w:val="left" w:pos="1498"/>
          <w:tab w:val="left" w:pos="1843"/>
          <w:tab w:val="left" w:pos="218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 w:hint="cs"/>
          <w:sz w:val="32"/>
          <w:szCs w:val="32"/>
          <w:cs/>
        </w:rPr>
        <w:tab/>
      </w:r>
      <w:r w:rsidR="00470F9F" w:rsidRPr="00AE3613">
        <w:rPr>
          <w:rFonts w:ascii="TH Sarabun New" w:hAnsi="TH Sarabun New" w:cs="TH Sarabun New"/>
          <w:sz w:val="32"/>
          <w:szCs w:val="32"/>
          <w:cs/>
        </w:rPr>
        <w:t>งานวิจัยนี้</w:t>
      </w:r>
      <w:r w:rsidR="007D70BE" w:rsidRPr="00AE3613">
        <w:rPr>
          <w:rFonts w:ascii="TH Sarabun New" w:hAnsi="TH Sarabun New" w:cs="TH Sarabun New"/>
          <w:sz w:val="32"/>
          <w:szCs w:val="32"/>
          <w:cs/>
        </w:rPr>
        <w:t>จึง</w:t>
      </w:r>
      <w:r w:rsidR="00470F9F" w:rsidRPr="00AE3613">
        <w:rPr>
          <w:rFonts w:ascii="TH Sarabun New" w:hAnsi="TH Sarabun New" w:cs="TH Sarabun New"/>
          <w:sz w:val="32"/>
          <w:szCs w:val="32"/>
          <w:cs/>
        </w:rPr>
        <w:t>มีจุดมุ่งหมายเพื่อ</w:t>
      </w:r>
      <w:r w:rsidR="001C0D4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56E9" w:rsidRPr="00AE3613" w:rsidRDefault="001256E9" w:rsidP="001256E9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</w:p>
    <w:p w:rsidR="00496DEE" w:rsidRPr="00AE3613" w:rsidRDefault="001256E9" w:rsidP="000109E8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70"/>
        <w:jc w:val="thaiDistribute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>เพื่อ</w:t>
      </w:r>
      <w:r w:rsidR="001C0D4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 w:rsidR="000109E8" w:rsidRPr="00AE3613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0109E8" w:rsidRPr="00AE3613" w:rsidRDefault="000109E8" w:rsidP="00496DEE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7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E3613">
        <w:rPr>
          <w:rFonts w:ascii="TH Sarabun New" w:hAnsi="TH Sarabun New" w:cs="TH Sarabun New"/>
          <w:sz w:val="32"/>
          <w:szCs w:val="32"/>
        </w:rPr>
        <w:t>2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F61066" w:rsidRPr="00AE3613">
        <w:rPr>
          <w:rFonts w:ascii="TH Sarabun New" w:hAnsi="TH Sarabun New" w:cs="TH Sarabun New"/>
          <w:sz w:val="32"/>
          <w:szCs w:val="32"/>
          <w:cs/>
        </w:rPr>
        <w:t>เพื่อ</w:t>
      </w:r>
      <w:r w:rsidR="001C0D4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1256E9" w:rsidRPr="00AE3613" w:rsidRDefault="00FB209A" w:rsidP="003923B8">
      <w:pPr>
        <w:tabs>
          <w:tab w:val="left" w:pos="567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361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แนวคิดทฤษฎีที่เกี่ยวข้อง</w:t>
      </w:r>
    </w:p>
    <w:p w:rsidR="001C0D4E" w:rsidRPr="00AE3613" w:rsidRDefault="001256E9" w:rsidP="001C0D4E">
      <w:pPr>
        <w:tabs>
          <w:tab w:val="left" w:pos="567"/>
          <w:tab w:val="left" w:pos="1152"/>
          <w:tab w:val="left" w:pos="1498"/>
          <w:tab w:val="left" w:pos="1843"/>
          <w:tab w:val="left" w:pos="2189"/>
          <w:tab w:val="left" w:pos="2534"/>
          <w:tab w:val="left" w:pos="2736"/>
          <w:tab w:val="left" w:pos="3082"/>
          <w:tab w:val="left" w:pos="3427"/>
        </w:tabs>
        <w:spacing w:before="120"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ab/>
      </w:r>
      <w:r w:rsidR="00FC79CC" w:rsidRPr="00AE361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การมองเชิงบวกทางวิชาการของครู</w:t>
      </w:r>
      <w:r w:rsidR="003F3BB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3F3BB2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แนวคิด นิยามและองค์ประกอบ</w:t>
      </w:r>
      <w:r w:rsidR="003923B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C0D4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="001C0D4E" w:rsidRPr="00AE361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:rsidR="004E03E1" w:rsidRPr="00AE3613" w:rsidRDefault="00AC0BC1" w:rsidP="00BE6152">
      <w:pPr>
        <w:tabs>
          <w:tab w:val="left" w:pos="567"/>
          <w:tab w:val="left" w:pos="1152"/>
          <w:tab w:val="left" w:pos="1498"/>
          <w:tab w:val="left" w:pos="1843"/>
          <w:tab w:val="left" w:pos="2189"/>
          <w:tab w:val="left" w:pos="2534"/>
          <w:tab w:val="left" w:pos="2736"/>
          <w:tab w:val="left" w:pos="3082"/>
          <w:tab w:val="left" w:pos="3427"/>
        </w:tabs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 xml:space="preserve">ดังภาพประกอบ 1 </w:t>
      </w:r>
      <w:r w:rsidR="00F62132" w:rsidRPr="00AE361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:rsidR="00AC0BC1" w:rsidRPr="00AE3613" w:rsidRDefault="00BE6685" w:rsidP="001256E9">
      <w:pPr>
        <w:tabs>
          <w:tab w:val="left" w:pos="806"/>
          <w:tab w:val="left" w:pos="1152"/>
          <w:tab w:val="left" w:pos="1498"/>
          <w:tab w:val="left" w:pos="1843"/>
          <w:tab w:val="left" w:pos="2189"/>
          <w:tab w:val="left" w:pos="2534"/>
          <w:tab w:val="left" w:pos="2736"/>
          <w:tab w:val="left" w:pos="3082"/>
          <w:tab w:val="left" w:pos="3427"/>
        </w:tabs>
        <w:spacing w:after="16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170815</wp:posOffset>
                </wp:positionV>
                <wp:extent cx="4159250" cy="24765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87C" w:rsidRDefault="00EC0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9.1pt;margin-top:13.45pt;width:327.5pt;height:1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" filled="f" strokeweight=".5pt">
                <v:textbox>
                  <w:txbxContent>
                    <w:p w:rsidR="00EC087C" w:rsidRDefault="00EC087C"/>
                  </w:txbxContent>
                </v:textbox>
              </v:shape>
            </w:pict>
          </mc:Fallback>
        </mc:AlternateContent>
      </w:r>
    </w:p>
    <w:p w:rsidR="001256E9" w:rsidRPr="00AE3613" w:rsidRDefault="001256E9" w:rsidP="001256E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361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6FEA2FF0" wp14:editId="063E054C">
            <wp:extent cx="3515995" cy="1885950"/>
            <wp:effectExtent l="0" t="76200" r="0" b="1333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6142B" w:rsidRPr="00AE3613" w:rsidRDefault="001256E9" w:rsidP="001256E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rtl/>
          <w:lang w:bidi="ar-SA"/>
        </w:rPr>
      </w:pPr>
      <w:r w:rsidRPr="00AE3613">
        <w:rPr>
          <w:rFonts w:ascii="TH Sarabun New" w:hAnsi="TH Sarabun New" w:cs="TH Sarabun New"/>
          <w:sz w:val="32"/>
          <w:szCs w:val="32"/>
          <w:rtl/>
          <w:lang w:bidi="ar-SA"/>
        </w:rPr>
        <w:tab/>
      </w:r>
    </w:p>
    <w:p w:rsidR="001256E9" w:rsidRPr="00AE3613" w:rsidRDefault="001256E9" w:rsidP="001256E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 xml:space="preserve">ภาพประกอบ </w:t>
      </w:r>
      <w:r w:rsidRPr="00AE3613">
        <w:rPr>
          <w:rFonts w:ascii="TH Sarabun New" w:hAnsi="TH Sarabun New" w:cs="TH Sarabun New"/>
          <w:sz w:val="32"/>
          <w:szCs w:val="32"/>
        </w:rPr>
        <w:t>1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ปฏิสัมพันธ์แบบไตรสัมพันธ์ขององค์ประกอบการมองเชิงบวกทางวิชาการของครู </w:t>
      </w:r>
    </w:p>
    <w:p w:rsidR="00556A7D" w:rsidRPr="00AE3613" w:rsidRDefault="00437243" w:rsidP="0043724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ที่มา</w:t>
      </w:r>
      <w:r w:rsidR="001256E9" w:rsidRPr="00AE3613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256E9" w:rsidRPr="00AE3613">
        <w:rPr>
          <w:rFonts w:ascii="TH Sarabun New" w:eastAsia="Calibri" w:hAnsi="TH Sarabun New" w:cs="TH Sarabun New"/>
          <w:sz w:val="32"/>
          <w:szCs w:val="32"/>
        </w:rPr>
        <w:t>Fahy</w:t>
      </w:r>
      <w:r w:rsidR="000256DE" w:rsidRPr="00AE3613">
        <w:rPr>
          <w:rFonts w:ascii="TH Sarabun New" w:eastAsia="Calibri" w:hAnsi="TH Sarabun New" w:cs="TH Sarabun New"/>
          <w:sz w:val="32"/>
          <w:szCs w:val="32"/>
        </w:rPr>
        <w:t>,</w:t>
      </w:r>
      <w:r w:rsidR="00C31308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1256E9" w:rsidRPr="00AE3613">
        <w:rPr>
          <w:rFonts w:ascii="TH Sarabun New" w:eastAsia="Calibri" w:hAnsi="TH Sarabun New" w:cs="TH Sarabun New"/>
          <w:sz w:val="32"/>
          <w:szCs w:val="32"/>
        </w:rPr>
        <w:t xml:space="preserve">Wu </w:t>
      </w:r>
      <w:r>
        <w:rPr>
          <w:rFonts w:ascii="TH Sarabun New" w:eastAsia="Calibri" w:hAnsi="TH Sarabun New" w:cs="TH Sarabun New"/>
          <w:sz w:val="32"/>
          <w:szCs w:val="32"/>
        </w:rPr>
        <w:t>&amp;</w:t>
      </w:r>
      <w:r w:rsidR="00C31308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1256E9" w:rsidRPr="00AE3613">
        <w:rPr>
          <w:rFonts w:ascii="TH Sarabun New" w:eastAsia="Calibri" w:hAnsi="TH Sarabun New" w:cs="TH Sarabun New"/>
          <w:sz w:val="32"/>
          <w:szCs w:val="32"/>
        </w:rPr>
        <w:t>Hoy</w:t>
      </w:r>
      <w:r w:rsidR="001256E9" w:rsidRPr="00AE3613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="001256E9" w:rsidRPr="00AE3613">
        <w:rPr>
          <w:rFonts w:ascii="TH Sarabun New" w:eastAsia="Calibri" w:hAnsi="TH Sarabun New" w:cs="TH Sarabun New"/>
          <w:sz w:val="32"/>
          <w:szCs w:val="32"/>
        </w:rPr>
        <w:t>2012</w:t>
      </w:r>
      <w:r w:rsidR="001256E9" w:rsidRPr="00AE3613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1256E9" w:rsidRPr="00AE3613" w:rsidRDefault="001256E9" w:rsidP="00601E62">
      <w:pPr>
        <w:tabs>
          <w:tab w:val="left" w:pos="567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t>สมมติฐานการวิจัย</w:t>
      </w:r>
    </w:p>
    <w:p w:rsidR="00472303" w:rsidRPr="00AE3613" w:rsidRDefault="00601E62" w:rsidP="00BE6152">
      <w:pPr>
        <w:pStyle w:val="ListParagraph"/>
        <w:numPr>
          <w:ilvl w:val="0"/>
          <w:numId w:val="5"/>
        </w:numPr>
        <w:tabs>
          <w:tab w:val="left" w:pos="806"/>
          <w:tab w:val="left" w:pos="1134"/>
          <w:tab w:val="left" w:pos="1498"/>
          <w:tab w:val="left" w:pos="1843"/>
          <w:tab w:val="left" w:pos="2189"/>
          <w:tab w:val="left" w:pos="2534"/>
          <w:tab w:val="left" w:pos="2736"/>
          <w:tab w:val="left" w:pos="3082"/>
          <w:tab w:val="left" w:pos="3427"/>
        </w:tabs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</w:p>
    <w:p w:rsidR="009C09A5" w:rsidRPr="00AE3613" w:rsidRDefault="00601E62" w:rsidP="00DB0FBF">
      <w:pPr>
        <w:pStyle w:val="ListParagraph"/>
        <w:numPr>
          <w:ilvl w:val="0"/>
          <w:numId w:val="5"/>
        </w:numPr>
        <w:tabs>
          <w:tab w:val="left" w:pos="806"/>
          <w:tab w:val="left" w:pos="1134"/>
          <w:tab w:val="left" w:pos="1498"/>
          <w:tab w:val="left" w:pos="1843"/>
          <w:tab w:val="left" w:pos="2189"/>
          <w:tab w:val="left" w:pos="2534"/>
          <w:tab w:val="left" w:pos="2736"/>
          <w:tab w:val="left" w:pos="3082"/>
          <w:tab w:val="left" w:pos="3427"/>
        </w:tabs>
        <w:spacing w:after="16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0C0239" w:rsidRPr="00AE3613" w:rsidRDefault="000C0239" w:rsidP="00BE6152">
      <w:pPr>
        <w:tabs>
          <w:tab w:val="left" w:pos="567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0C0239" w:rsidRPr="00AE3613" w:rsidRDefault="00DB0FBF" w:rsidP="000C0239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E3613">
        <w:rPr>
          <w:rFonts w:ascii="TH Sarabun New" w:hAnsi="TH Sarabun New" w:cs="TH Sarabun New"/>
          <w:sz w:val="32"/>
          <w:szCs w:val="32"/>
        </w:rPr>
        <w:tab/>
      </w:r>
      <w:r w:rsidR="000C0239" w:rsidRPr="00AE3613">
        <w:rPr>
          <w:rFonts w:ascii="TH Sarabun New" w:hAnsi="TH Sarabun New" w:cs="TH Sarabun New"/>
          <w:b/>
          <w:bCs/>
          <w:sz w:val="32"/>
          <w:szCs w:val="32"/>
          <w:cs/>
        </w:rPr>
        <w:t>กลุ่มตัวอย่าง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="00601E62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DC3B22" w:rsidRPr="00AE3613" w:rsidRDefault="00DB0FBF" w:rsidP="00601E62">
      <w:pPr>
        <w:tabs>
          <w:tab w:val="left" w:pos="567"/>
          <w:tab w:val="left" w:pos="990"/>
          <w:tab w:val="left" w:pos="1350"/>
          <w:tab w:val="left" w:pos="1843"/>
          <w:tab w:val="left" w:pos="218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C0239" w:rsidRPr="00AE3613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เครื่องมือที่ใช้ในการวิจัย</w:t>
      </w:r>
      <w:r w:rsidR="00BE61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1E6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 .....................................................................................................</w:t>
      </w:r>
      <w:r w:rsidR="00356BD7" w:rsidRPr="00AE3613">
        <w:rPr>
          <w:rFonts w:ascii="TH Sarabun New" w:hAnsi="TH Sarabun New" w:cs="TH Sarabun New"/>
          <w:sz w:val="32"/>
          <w:szCs w:val="32"/>
          <w:cs/>
        </w:rPr>
        <w:t>รายละเอียดดังตาราง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0239" w:rsidRPr="00AE3613">
        <w:rPr>
          <w:rFonts w:ascii="TH Sarabun New" w:hAnsi="TH Sarabun New" w:cs="TH Sarabun New"/>
          <w:sz w:val="32"/>
          <w:szCs w:val="32"/>
        </w:rPr>
        <w:t>1</w:t>
      </w:r>
      <w:r w:rsidR="000109E8" w:rsidRPr="00AE3613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0C0239" w:rsidRPr="00AE3613" w:rsidRDefault="00DB0FBF" w:rsidP="00BE6685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>ตาราง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 xml:space="preserve"> 1</w:t>
      </w:r>
      <w:r w:rsidR="000C0239" w:rsidRPr="00AE36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01E62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C0239" w:rsidRPr="00AE3613">
        <w:rPr>
          <w:rFonts w:ascii="TH Sarabun New" w:hAnsi="TH Sarabun New" w:cs="TH Sarabun New"/>
          <w:sz w:val="32"/>
          <w:szCs w:val="32"/>
        </w:rPr>
        <w:t xml:space="preserve">Pilot sample, </w:t>
      </w:r>
      <w:r w:rsidR="00C906F4" w:rsidRPr="00AE3613">
        <w:rPr>
          <w:rFonts w:ascii="TH Sarabun New" w:hAnsi="TH Sarabun New" w:cs="TH Sarabun New"/>
          <w:sz w:val="32"/>
          <w:szCs w:val="32"/>
        </w:rPr>
        <w:t>n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>=</w:t>
      </w:r>
      <w:r w:rsidR="000C0239" w:rsidRPr="00AE3613">
        <w:rPr>
          <w:rFonts w:ascii="TH Sarabun New" w:hAnsi="TH Sarabun New" w:cs="TH Sarabun New"/>
          <w:sz w:val="32"/>
          <w:szCs w:val="32"/>
        </w:rPr>
        <w:t>47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Style1"/>
        <w:tblW w:w="0" w:type="auto"/>
        <w:tblLayout w:type="fixed"/>
        <w:tblLook w:val="04A0" w:firstRow="1" w:lastRow="0" w:firstColumn="1" w:lastColumn="0" w:noHBand="0" w:noVBand="1"/>
      </w:tblPr>
      <w:tblGrid>
        <w:gridCol w:w="6174"/>
        <w:gridCol w:w="1550"/>
        <w:gridCol w:w="1550"/>
      </w:tblGrid>
      <w:tr w:rsidR="000C0239" w:rsidRPr="00BE6152" w:rsidTr="00523A92">
        <w:trPr>
          <w:trHeight w:val="400"/>
        </w:trPr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  <w:cs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ข้อคำถาม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</w:rPr>
              <w:t>Item</w:t>
            </w:r>
            <w:r w:rsidRPr="00BE6152">
              <w:rPr>
                <w:rFonts w:cs="TH Sarabun New"/>
                <w:sz w:val="26"/>
                <w:szCs w:val="26"/>
                <w:cs/>
              </w:rPr>
              <w:t>-</w:t>
            </w:r>
            <w:r w:rsidRPr="00BE6152">
              <w:rPr>
                <w:rFonts w:cs="TH Sarabun New"/>
                <w:sz w:val="26"/>
                <w:szCs w:val="26"/>
              </w:rPr>
              <w:t>total correlation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</w:rPr>
              <w:t>Cronbach</w:t>
            </w:r>
            <w:r w:rsidRPr="00BE6152">
              <w:rPr>
                <w:rFonts w:cs="TH Sarabun New"/>
                <w:sz w:val="26"/>
                <w:szCs w:val="26"/>
                <w:cs/>
              </w:rPr>
              <w:t>’</w:t>
            </w:r>
            <w:r w:rsidRPr="00BE6152">
              <w:rPr>
                <w:rFonts w:cs="TH Sarabun New"/>
                <w:sz w:val="26"/>
                <w:szCs w:val="26"/>
              </w:rPr>
              <w:t>s alpha</w:t>
            </w:r>
          </w:p>
        </w:tc>
      </w:tr>
      <w:tr w:rsidR="000C0239" w:rsidRPr="00BE6152" w:rsidTr="00A22019">
        <w:trPr>
          <w:trHeight w:val="338"/>
        </w:trPr>
        <w:tc>
          <w:tcPr>
            <w:tcW w:w="7724" w:type="dxa"/>
            <w:gridSpan w:val="2"/>
            <w:tcBorders>
              <w:top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องค์ประกอบที่ 1  ด้านการรับรู้ความสามารถของครู  (</w:t>
            </w:r>
            <w:r w:rsidRPr="00BE6152">
              <w:rPr>
                <w:rFonts w:cs="TH Sarabun New"/>
                <w:sz w:val="26"/>
                <w:szCs w:val="26"/>
              </w:rPr>
              <w:t>Teacher</w:t>
            </w:r>
            <w:r w:rsidRPr="00BE6152">
              <w:rPr>
                <w:rFonts w:cs="TH Sarabun New"/>
                <w:sz w:val="26"/>
                <w:szCs w:val="26"/>
                <w:cs/>
              </w:rPr>
              <w:t>’</w:t>
            </w:r>
            <w:r w:rsidRPr="00BE6152">
              <w:rPr>
                <w:rFonts w:cs="TH Sarabun New"/>
                <w:sz w:val="26"/>
                <w:szCs w:val="26"/>
              </w:rPr>
              <w:t>s sense of efficacy</w:t>
            </w:r>
            <w:r w:rsidRPr="00BE6152">
              <w:rPr>
                <w:rFonts w:cs="TH Sarabun New"/>
                <w:sz w:val="26"/>
                <w:szCs w:val="26"/>
                <w:cs/>
              </w:rPr>
              <w:t xml:space="preserve">: </w:t>
            </w:r>
            <w:r w:rsidRPr="00BE6152">
              <w:rPr>
                <w:rFonts w:cs="TH Sarabun New"/>
                <w:sz w:val="26"/>
                <w:szCs w:val="26"/>
              </w:rPr>
              <w:t>SE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  <w:cs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0.</w:t>
            </w:r>
            <w:r w:rsidR="00A81FAB" w:rsidRPr="00BE6152">
              <w:rPr>
                <w:rFonts w:cs="TH Sarabun New"/>
                <w:sz w:val="26"/>
                <w:szCs w:val="26"/>
                <w:cs/>
              </w:rPr>
              <w:t>82</w:t>
            </w:r>
          </w:p>
        </w:tc>
      </w:tr>
      <w:tr w:rsidR="000C0239" w:rsidRPr="00BE6152" w:rsidTr="00523A92">
        <w:trPr>
          <w:trHeight w:val="481"/>
        </w:trPr>
        <w:tc>
          <w:tcPr>
            <w:tcW w:w="6174" w:type="dxa"/>
          </w:tcPr>
          <w:p w:rsidR="000C0239" w:rsidRPr="00BE6152" w:rsidRDefault="000C0239" w:rsidP="00963E14">
            <w:pPr>
              <w:tabs>
                <w:tab w:val="left" w:pos="567"/>
              </w:tabs>
              <w:ind w:left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1.ท่านสามารถกระตุ้นให้นักเรียนที่ไม่ค่อยสนใจงานที่ต้องทำในชั้นเรียน  ให้หันมาสนใจมากขึ้นได้ (</w:t>
            </w:r>
            <w:r w:rsidRPr="00BE6152">
              <w:rPr>
                <w:rFonts w:cs="TH Sarabun New"/>
                <w:sz w:val="26"/>
                <w:szCs w:val="26"/>
              </w:rPr>
              <w:t>SE1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="00FD5E08" w:rsidRPr="00BE6152">
              <w:rPr>
                <w:rFonts w:cs="TH Sarabun New"/>
                <w:sz w:val="26"/>
                <w:szCs w:val="26"/>
              </w:rPr>
              <w:t>69</w:t>
            </w:r>
          </w:p>
        </w:tc>
        <w:tc>
          <w:tcPr>
            <w:tcW w:w="1550" w:type="dxa"/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0C0239" w:rsidRPr="00BE6152" w:rsidTr="00523A92">
        <w:trPr>
          <w:trHeight w:val="194"/>
        </w:trPr>
        <w:tc>
          <w:tcPr>
            <w:tcW w:w="6174" w:type="dxa"/>
            <w:tcBorders>
              <w:bottom w:val="nil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ind w:left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2.ท่านสามารถทำให้นักเรียนเชื่อว่าพวกเขาสามารถเรียนให้ดีได้ (</w:t>
            </w:r>
            <w:r w:rsidRPr="00BE6152">
              <w:rPr>
                <w:rFonts w:cs="TH Sarabun New"/>
                <w:sz w:val="26"/>
                <w:szCs w:val="26"/>
              </w:rPr>
              <w:t>SE2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  <w:tcBorders>
              <w:bottom w:val="nil"/>
            </w:tcBorders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="00FD5E08" w:rsidRPr="00BE6152">
              <w:rPr>
                <w:rFonts w:cs="TH Sarabun New"/>
                <w:sz w:val="26"/>
                <w:szCs w:val="26"/>
              </w:rPr>
              <w:t>58</w:t>
            </w:r>
          </w:p>
        </w:tc>
        <w:tc>
          <w:tcPr>
            <w:tcW w:w="1550" w:type="dxa"/>
            <w:tcBorders>
              <w:bottom w:val="nil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0C0239" w:rsidRPr="00BE6152" w:rsidTr="00A22019">
        <w:trPr>
          <w:trHeight w:val="376"/>
        </w:trPr>
        <w:tc>
          <w:tcPr>
            <w:tcW w:w="6174" w:type="dxa"/>
            <w:tcBorders>
              <w:top w:val="nil"/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ind w:left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3.ท่านสามารถทำให้นักเรียนปฏิบัติตามกฏของชั้นเรียนได้ (</w:t>
            </w:r>
            <w:r w:rsidRPr="00BE6152">
              <w:rPr>
                <w:rFonts w:cs="TH Sarabun New"/>
                <w:sz w:val="26"/>
                <w:szCs w:val="26"/>
              </w:rPr>
              <w:t>SE3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  <w:cs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="00FD5E08" w:rsidRPr="00BE6152">
              <w:rPr>
                <w:rFonts w:cs="TH Sarabun New"/>
                <w:sz w:val="26"/>
                <w:szCs w:val="26"/>
              </w:rPr>
              <w:t>69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0C0239" w:rsidRPr="00BE6152" w:rsidTr="00523A92">
        <w:trPr>
          <w:trHeight w:val="535"/>
        </w:trPr>
        <w:tc>
          <w:tcPr>
            <w:tcW w:w="7724" w:type="dxa"/>
            <w:gridSpan w:val="2"/>
            <w:tcBorders>
              <w:top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rPr>
                <w:rFonts w:cs="TH Sarabun New"/>
                <w:sz w:val="26"/>
                <w:szCs w:val="26"/>
                <w:cs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 xml:space="preserve">องค์ประกอบที่ 2 ด้านความไว้วางใจของครูต่อนักเรียนและผู้ปกครอง </w:t>
            </w:r>
            <w:r w:rsidR="00523A92">
              <w:rPr>
                <w:rFonts w:cs="TH Sarabun New"/>
                <w:sz w:val="26"/>
                <w:szCs w:val="26"/>
              </w:rPr>
              <w:br/>
            </w:r>
            <w:r w:rsidRPr="00BE6152">
              <w:rPr>
                <w:rFonts w:cs="TH Sarabun New"/>
                <w:sz w:val="26"/>
                <w:szCs w:val="26"/>
                <w:cs/>
              </w:rPr>
              <w:t>(</w:t>
            </w:r>
            <w:r w:rsidRPr="00BE6152">
              <w:rPr>
                <w:rFonts w:cs="TH Sarabun New"/>
                <w:sz w:val="26"/>
                <w:szCs w:val="26"/>
              </w:rPr>
              <w:t>Teacher</w:t>
            </w:r>
            <w:r w:rsidRPr="00BE6152">
              <w:rPr>
                <w:rFonts w:cs="TH Sarabun New"/>
                <w:sz w:val="26"/>
                <w:szCs w:val="26"/>
                <w:cs/>
              </w:rPr>
              <w:t>’</w:t>
            </w:r>
            <w:r w:rsidRPr="00BE6152">
              <w:rPr>
                <w:rFonts w:cs="TH Sarabun New"/>
                <w:sz w:val="26"/>
                <w:szCs w:val="26"/>
              </w:rPr>
              <w:t>s trust in students and parents</w:t>
            </w:r>
            <w:r w:rsidRPr="00BE6152">
              <w:rPr>
                <w:rFonts w:cs="TH Sarabun New"/>
                <w:sz w:val="26"/>
                <w:szCs w:val="26"/>
                <w:cs/>
              </w:rPr>
              <w:t xml:space="preserve">: </w:t>
            </w:r>
            <w:r w:rsidRPr="00BE6152">
              <w:rPr>
                <w:rFonts w:cs="TH Sarabun New"/>
                <w:sz w:val="26"/>
                <w:szCs w:val="26"/>
              </w:rPr>
              <w:t>T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  <w:cs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.8</w:t>
            </w:r>
            <w:r w:rsidR="00A81FAB" w:rsidRPr="00BE6152">
              <w:rPr>
                <w:rFonts w:cs="TH Sarabun New"/>
                <w:sz w:val="26"/>
                <w:szCs w:val="26"/>
                <w:cs/>
              </w:rPr>
              <w:t>2</w:t>
            </w:r>
          </w:p>
        </w:tc>
      </w:tr>
      <w:tr w:rsidR="000C0239" w:rsidRPr="00BE6152" w:rsidTr="00523A92">
        <w:trPr>
          <w:trHeight w:val="230"/>
        </w:trPr>
        <w:tc>
          <w:tcPr>
            <w:tcW w:w="6174" w:type="dxa"/>
          </w:tcPr>
          <w:p w:rsidR="000C0239" w:rsidRPr="00BE6152" w:rsidRDefault="000C0239" w:rsidP="00963E14">
            <w:pPr>
              <w:tabs>
                <w:tab w:val="left" w:pos="567"/>
              </w:tabs>
              <w:ind w:firstLine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4.นักเรียนของท่านส่วนใหญ่มีความซื่อสัตย์ (</w:t>
            </w:r>
            <w:r w:rsidRPr="00BE6152">
              <w:rPr>
                <w:rFonts w:cs="TH Sarabun New"/>
                <w:sz w:val="26"/>
                <w:szCs w:val="26"/>
              </w:rPr>
              <w:t>T1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="00FD5E08" w:rsidRPr="00BE6152">
              <w:rPr>
                <w:rFonts w:cs="TH Sarabun New"/>
                <w:sz w:val="26"/>
                <w:szCs w:val="26"/>
              </w:rPr>
              <w:t>65</w:t>
            </w:r>
          </w:p>
        </w:tc>
        <w:tc>
          <w:tcPr>
            <w:tcW w:w="1550" w:type="dxa"/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0C0239" w:rsidRPr="00BE6152" w:rsidTr="00523A92">
        <w:trPr>
          <w:trHeight w:val="122"/>
        </w:trPr>
        <w:tc>
          <w:tcPr>
            <w:tcW w:w="6174" w:type="dxa"/>
            <w:tcBorders>
              <w:bottom w:val="nil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ind w:firstLine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5.ผู้ปกครองของนักเรียนของท่านมีความน่าเชื่อถือ (</w:t>
            </w:r>
            <w:r w:rsidRPr="00BE6152">
              <w:rPr>
                <w:rFonts w:cs="TH Sarabun New"/>
                <w:sz w:val="26"/>
                <w:szCs w:val="26"/>
              </w:rPr>
              <w:t>TT2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  <w:tcBorders>
              <w:bottom w:val="nil"/>
            </w:tcBorders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="00FD5E08" w:rsidRPr="00BE6152">
              <w:rPr>
                <w:rFonts w:cs="TH Sarabun New"/>
                <w:sz w:val="26"/>
                <w:szCs w:val="26"/>
              </w:rPr>
              <w:t>65</w:t>
            </w:r>
          </w:p>
        </w:tc>
        <w:tc>
          <w:tcPr>
            <w:tcW w:w="1550" w:type="dxa"/>
            <w:tcBorders>
              <w:bottom w:val="nil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0C0239" w:rsidRPr="00BE6152" w:rsidTr="00A22019">
        <w:trPr>
          <w:trHeight w:val="365"/>
        </w:trPr>
        <w:tc>
          <w:tcPr>
            <w:tcW w:w="6174" w:type="dxa"/>
            <w:tcBorders>
              <w:top w:val="nil"/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ind w:firstLine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6.ท่านเชื่อมั่นในตัวลูกศิษย์ของท่าน (</w:t>
            </w:r>
            <w:r w:rsidRPr="00BE6152">
              <w:rPr>
                <w:rFonts w:cs="TH Sarabun New"/>
                <w:sz w:val="26"/>
                <w:szCs w:val="26"/>
              </w:rPr>
              <w:t>T3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  <w:cs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="00FD5E08" w:rsidRPr="00BE6152">
              <w:rPr>
                <w:rFonts w:cs="TH Sarabun New"/>
                <w:sz w:val="26"/>
                <w:szCs w:val="26"/>
              </w:rPr>
              <w:t>45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0C0239" w:rsidRPr="00BE6152" w:rsidTr="00523A92">
        <w:trPr>
          <w:trHeight w:val="179"/>
        </w:trPr>
        <w:tc>
          <w:tcPr>
            <w:tcW w:w="7724" w:type="dxa"/>
            <w:gridSpan w:val="2"/>
            <w:tcBorders>
              <w:top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องค์ประกอบที่ 3 ด้านการมุ่งเน้นวิชาการ (</w:t>
            </w:r>
            <w:r w:rsidRPr="00BE6152">
              <w:rPr>
                <w:rFonts w:cs="TH Sarabun New"/>
                <w:sz w:val="26"/>
                <w:szCs w:val="26"/>
              </w:rPr>
              <w:t>Academic emphaisis</w:t>
            </w:r>
            <w:r w:rsidRPr="00BE6152">
              <w:rPr>
                <w:rFonts w:cs="TH Sarabun New"/>
                <w:sz w:val="26"/>
                <w:szCs w:val="26"/>
                <w:cs/>
              </w:rPr>
              <w:t xml:space="preserve">: </w:t>
            </w:r>
            <w:r w:rsidRPr="00BE6152">
              <w:rPr>
                <w:rFonts w:cs="TH Sarabun New"/>
                <w:sz w:val="26"/>
                <w:szCs w:val="26"/>
              </w:rPr>
              <w:t>AE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.8</w:t>
            </w:r>
            <w:r w:rsidR="00A81FAB" w:rsidRPr="00BE6152">
              <w:rPr>
                <w:rFonts w:cs="TH Sarabun New"/>
                <w:sz w:val="26"/>
                <w:szCs w:val="26"/>
                <w:cs/>
              </w:rPr>
              <w:t>7</w:t>
            </w:r>
          </w:p>
        </w:tc>
      </w:tr>
      <w:tr w:rsidR="000C0239" w:rsidRPr="00BE6152" w:rsidTr="00523A92">
        <w:trPr>
          <w:trHeight w:val="206"/>
        </w:trPr>
        <w:tc>
          <w:tcPr>
            <w:tcW w:w="6174" w:type="dxa"/>
          </w:tcPr>
          <w:p w:rsidR="000C0239" w:rsidRPr="00BE6152" w:rsidRDefault="000C0239" w:rsidP="00963E14">
            <w:pPr>
              <w:tabs>
                <w:tab w:val="left" w:pos="567"/>
              </w:tabs>
              <w:ind w:firstLine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7.ท่านผลักดันให้นักเรียนประสบความสำเร็จในการเรียน (</w:t>
            </w:r>
            <w:r w:rsidRPr="00BE6152">
              <w:rPr>
                <w:rFonts w:cs="TH Sarabun New"/>
                <w:sz w:val="26"/>
                <w:szCs w:val="26"/>
              </w:rPr>
              <w:t>AE1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="00FD5E08" w:rsidRPr="00BE6152">
              <w:rPr>
                <w:rFonts w:cs="TH Sarabun New"/>
                <w:sz w:val="26"/>
                <w:szCs w:val="26"/>
              </w:rPr>
              <w:t>52</w:t>
            </w:r>
          </w:p>
        </w:tc>
        <w:tc>
          <w:tcPr>
            <w:tcW w:w="1550" w:type="dxa"/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0C0239" w:rsidRPr="00BE6152" w:rsidTr="00523A92">
        <w:trPr>
          <w:trHeight w:val="154"/>
        </w:trPr>
        <w:tc>
          <w:tcPr>
            <w:tcW w:w="6174" w:type="dxa"/>
          </w:tcPr>
          <w:p w:rsidR="000C0239" w:rsidRPr="00BE6152" w:rsidRDefault="000C0239" w:rsidP="00963E14">
            <w:pPr>
              <w:tabs>
                <w:tab w:val="left" w:pos="567"/>
              </w:tabs>
              <w:ind w:firstLine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8.ท่านมอบหมายงานที่มีความท้าทายให้กับนักเรียน (</w:t>
            </w:r>
            <w:r w:rsidRPr="00BE6152">
              <w:rPr>
                <w:rFonts w:cs="TH Sarabun New"/>
                <w:sz w:val="26"/>
                <w:szCs w:val="26"/>
              </w:rPr>
              <w:t>AE2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="00FD5E08" w:rsidRPr="00BE6152">
              <w:rPr>
                <w:rFonts w:cs="TH Sarabun New"/>
                <w:sz w:val="26"/>
                <w:szCs w:val="26"/>
              </w:rPr>
              <w:t>60</w:t>
            </w:r>
          </w:p>
        </w:tc>
        <w:tc>
          <w:tcPr>
            <w:tcW w:w="1550" w:type="dxa"/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0C0239" w:rsidRPr="00BE6152" w:rsidTr="00523A92">
        <w:trPr>
          <w:trHeight w:val="135"/>
        </w:trPr>
        <w:tc>
          <w:tcPr>
            <w:tcW w:w="6174" w:type="dxa"/>
            <w:tcBorders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ind w:firstLine="142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9.ท่านตั้งเป้าหมายไว้สูง  แต่อยู่ในระดับที่นักเรียนสามารถจะทำได้ (</w:t>
            </w:r>
            <w:r w:rsidRPr="00BE6152">
              <w:rPr>
                <w:rFonts w:cs="TH Sarabun New"/>
                <w:sz w:val="26"/>
                <w:szCs w:val="26"/>
              </w:rPr>
              <w:t>AE3</w:t>
            </w:r>
            <w:r w:rsidRPr="00BE6152">
              <w:rPr>
                <w:rFonts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C0239" w:rsidRPr="00BE6152" w:rsidRDefault="000C0239" w:rsidP="00963E14">
            <w:pPr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.</w:t>
            </w:r>
            <w:r w:rsidRPr="00BE6152">
              <w:rPr>
                <w:rFonts w:cs="TH Sarabun New"/>
                <w:sz w:val="26"/>
                <w:szCs w:val="26"/>
              </w:rPr>
              <w:t>7</w:t>
            </w:r>
            <w:r w:rsidR="00FD5E08" w:rsidRPr="00BE6152">
              <w:rPr>
                <w:rFonts w:cs="TH Sarabun New"/>
                <w:sz w:val="26"/>
                <w:szCs w:val="26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C0239" w:rsidRPr="00BE6152" w:rsidRDefault="000C0239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</w:p>
        </w:tc>
      </w:tr>
      <w:tr w:rsidR="00C109C0" w:rsidRPr="00BE6152" w:rsidTr="00523A92">
        <w:trPr>
          <w:trHeight w:val="59"/>
        </w:trPr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C109C0" w:rsidRPr="00BE6152" w:rsidRDefault="007D2720" w:rsidP="00C109C0">
            <w:pPr>
              <w:tabs>
                <w:tab w:val="left" w:pos="567"/>
              </w:tabs>
              <w:ind w:firstLine="142"/>
              <w:jc w:val="center"/>
              <w:rPr>
                <w:rFonts w:cs="TH Sarabun New"/>
                <w:sz w:val="26"/>
                <w:szCs w:val="26"/>
                <w:cs/>
              </w:rPr>
            </w:pPr>
            <w:r w:rsidRPr="00BE6152">
              <w:rPr>
                <w:rFonts w:cs="TH Sarabun New"/>
                <w:sz w:val="26"/>
                <w:szCs w:val="26"/>
                <w:cs/>
              </w:rPr>
              <w:t>แบบวัด</w:t>
            </w:r>
            <w:r w:rsidR="00C109C0" w:rsidRPr="00BE6152">
              <w:rPr>
                <w:rFonts w:cs="TH Sarabun New"/>
                <w:sz w:val="26"/>
                <w:szCs w:val="26"/>
                <w:cs/>
              </w:rPr>
              <w:t>ทั้งฉบับ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C109C0" w:rsidRPr="00BE6152" w:rsidRDefault="00C109C0" w:rsidP="00963E14">
            <w:pPr>
              <w:jc w:val="center"/>
              <w:rPr>
                <w:rFonts w:cs="TH Sarabun New"/>
                <w:sz w:val="26"/>
                <w:szCs w:val="26"/>
                <w:cs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C109C0" w:rsidRPr="00BE6152" w:rsidRDefault="00C109C0" w:rsidP="00963E14">
            <w:pPr>
              <w:tabs>
                <w:tab w:val="left" w:pos="567"/>
              </w:tabs>
              <w:jc w:val="center"/>
              <w:rPr>
                <w:rFonts w:cs="TH Sarabun New"/>
                <w:sz w:val="26"/>
                <w:szCs w:val="26"/>
              </w:rPr>
            </w:pPr>
            <w:r w:rsidRPr="00BE6152">
              <w:rPr>
                <w:rFonts w:cs="TH Sarabun New"/>
                <w:sz w:val="26"/>
                <w:szCs w:val="26"/>
              </w:rPr>
              <w:t>.80</w:t>
            </w:r>
          </w:p>
        </w:tc>
      </w:tr>
    </w:tbl>
    <w:p w:rsidR="000C0239" w:rsidRPr="00AE3613" w:rsidRDefault="000C0239" w:rsidP="000C0239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0C0239" w:rsidRPr="00AE3613" w:rsidSect="00D65208">
          <w:headerReference w:type="even" r:id="rId13"/>
          <w:headerReference w:type="default" r:id="rId14"/>
          <w:footerReference w:type="even" r:id="rId15"/>
          <w:footerReference w:type="default" r:id="rId16"/>
          <w:footnotePr>
            <w:numRestart w:val="eachPage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1559" w:right="1134" w:bottom="1304" w:left="1418" w:header="720" w:footer="720" w:gutter="0"/>
          <w:pgNumType w:start="63"/>
          <w:cols w:space="624"/>
          <w:docGrid w:linePitch="360"/>
        </w:sectPr>
      </w:pPr>
    </w:p>
    <w:p w:rsidR="00B92587" w:rsidRPr="00AE3613" w:rsidRDefault="00B92587" w:rsidP="00601E62">
      <w:pPr>
        <w:tabs>
          <w:tab w:val="left" w:pos="567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การวิเคราะห์ข้อมูล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B92587" w:rsidRPr="00AE3613" w:rsidRDefault="00B92587" w:rsidP="00A22019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ab/>
      </w:r>
      <w:r w:rsidR="00601E6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C0239" w:rsidRPr="00AE3613" w:rsidRDefault="000C0239" w:rsidP="00A22019">
      <w:pPr>
        <w:tabs>
          <w:tab w:val="left" w:pos="567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t>ผลการ</w:t>
      </w:r>
      <w:r w:rsidR="002D14B5" w:rsidRPr="00AE3613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</w:p>
    <w:p w:rsidR="00132135" w:rsidRPr="007906E0" w:rsidRDefault="000C0239" w:rsidP="00601E62">
      <w:pPr>
        <w:tabs>
          <w:tab w:val="left" w:pos="567"/>
        </w:tabs>
        <w:spacing w:after="0" w:line="240" w:lineRule="auto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601E6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</w:t>
      </w:r>
      <w:r w:rsidR="00356BD7" w:rsidRPr="007906E0">
        <w:rPr>
          <w:rFonts w:ascii="TH Sarabun New" w:hAnsi="TH Sarabun New" w:cs="TH Sarabun New"/>
          <w:spacing w:val="-2"/>
          <w:sz w:val="32"/>
          <w:szCs w:val="32"/>
          <w:cs/>
        </w:rPr>
        <w:t xml:space="preserve"> ดังรายละเอียดในตารา</w:t>
      </w:r>
      <w:r w:rsidR="00356BD7" w:rsidRPr="007906E0">
        <w:rPr>
          <w:rFonts w:ascii="TH Sarabun New" w:hAnsi="TH Sarabun New" w:cs="TH Sarabun New" w:hint="cs"/>
          <w:spacing w:val="-2"/>
          <w:sz w:val="32"/>
          <w:szCs w:val="32"/>
          <w:cs/>
        </w:rPr>
        <w:t>ง</w:t>
      </w:r>
      <w:r w:rsidRPr="007906E0">
        <w:rPr>
          <w:rFonts w:ascii="TH Sarabun New" w:hAnsi="TH Sarabun New" w:cs="TH Sarabun New"/>
          <w:spacing w:val="-2"/>
          <w:sz w:val="32"/>
          <w:szCs w:val="32"/>
          <w:cs/>
        </w:rPr>
        <w:t xml:space="preserve"> 2</w:t>
      </w:r>
    </w:p>
    <w:p w:rsidR="000C0239" w:rsidRPr="00AE3613" w:rsidRDefault="00DB0FBF" w:rsidP="00A22019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>ตาราง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 xml:space="preserve"> 2  </w:t>
      </w:r>
      <w:r w:rsidR="00601E62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tbl>
      <w:tblPr>
        <w:tblW w:w="8733" w:type="dxa"/>
        <w:tblInd w:w="20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870"/>
        <w:gridCol w:w="870"/>
        <w:gridCol w:w="870"/>
        <w:gridCol w:w="870"/>
        <w:gridCol w:w="871"/>
        <w:gridCol w:w="870"/>
        <w:gridCol w:w="870"/>
        <w:gridCol w:w="870"/>
        <w:gridCol w:w="871"/>
      </w:tblGrid>
      <w:tr w:rsidR="000C0239" w:rsidRPr="00A22019" w:rsidTr="00523A92">
        <w:trPr>
          <w:cantSplit/>
          <w:trHeight w:val="335"/>
        </w:trPr>
        <w:tc>
          <w:tcPr>
            <w:tcW w:w="9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Item</w:t>
            </w:r>
          </w:p>
        </w:tc>
        <w:tc>
          <w:tcPr>
            <w:tcW w:w="78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Correlation coeffiecient</w:t>
            </w:r>
          </w:p>
        </w:tc>
      </w:tr>
      <w:tr w:rsidR="000C0239" w:rsidRPr="00A22019" w:rsidTr="00523A92">
        <w:trPr>
          <w:cantSplit/>
          <w:trHeight w:val="335"/>
        </w:trPr>
        <w:tc>
          <w:tcPr>
            <w:tcW w:w="9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9</w:t>
            </w: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SE1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SE2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SE3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49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69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T1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60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T2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58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67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T3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36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58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AE1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25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AE2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36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8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51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45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51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59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0C0239" w:rsidRPr="00A22019" w:rsidTr="00A22019">
        <w:trPr>
          <w:cantSplit/>
          <w:trHeight w:val="335"/>
        </w:trPr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ind w:left="409" w:right="60" w:hanging="28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AE3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9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43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45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2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3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vertAlign w:val="superscript"/>
                <w:cs/>
              </w:rPr>
              <w:t>**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</w:tr>
      <w:tr w:rsidR="000C0239" w:rsidRPr="00A22019" w:rsidTr="00523A92">
        <w:trPr>
          <w:cantSplit/>
          <w:trHeight w:val="335"/>
        </w:trPr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Mean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8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77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57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69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8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9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68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75</w:t>
            </w:r>
          </w:p>
        </w:tc>
      </w:tr>
      <w:tr w:rsidR="000C0239" w:rsidRPr="00A22019" w:rsidTr="00523A92">
        <w:trPr>
          <w:cantSplit/>
          <w:trHeight w:val="335"/>
        </w:trPr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left="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SD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77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4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2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8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4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6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79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8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8</w:t>
            </w:r>
            <w:r w:rsidR="009007D9"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5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0239" w:rsidRPr="00A22019" w:rsidRDefault="000C0239" w:rsidP="00963E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22019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Pr="00A22019">
              <w:rPr>
                <w:rFonts w:ascii="TH Sarabun New" w:hAnsi="TH Sarabun New" w:cs="TH Sarabun New"/>
                <w:color w:val="000000"/>
                <w:sz w:val="28"/>
              </w:rPr>
              <w:t>79</w:t>
            </w:r>
          </w:p>
        </w:tc>
      </w:tr>
    </w:tbl>
    <w:p w:rsidR="000C0239" w:rsidRPr="00AE3613" w:rsidRDefault="00A22019" w:rsidP="00A22019">
      <w:pPr>
        <w:autoSpaceDE w:val="0"/>
        <w:autoSpaceDN w:val="0"/>
        <w:adjustRightInd w:val="0"/>
        <w:spacing w:after="0" w:line="400" w:lineRule="atLeast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หมายเหตุ  </w:t>
      </w:r>
      <w:r w:rsidR="00C906F4" w:rsidRPr="00AE3613">
        <w:rPr>
          <w:rFonts w:ascii="TH Sarabun New" w:hAnsi="TH Sarabun New" w:cs="TH Sarabun New"/>
          <w:sz w:val="26"/>
          <w:szCs w:val="26"/>
        </w:rPr>
        <w:t>n</w:t>
      </w:r>
      <w:r w:rsidR="000C0239" w:rsidRPr="00AE3613">
        <w:rPr>
          <w:rFonts w:ascii="TH Sarabun New" w:hAnsi="TH Sarabun New" w:cs="TH Sarabun New"/>
          <w:sz w:val="26"/>
          <w:szCs w:val="26"/>
          <w:cs/>
        </w:rPr>
        <w:t>=</w:t>
      </w:r>
      <w:r w:rsidR="00D5280E" w:rsidRPr="00AE3613">
        <w:rPr>
          <w:rFonts w:ascii="TH Sarabun New" w:hAnsi="TH Sarabun New" w:cs="TH Sarabun New"/>
          <w:sz w:val="26"/>
          <w:szCs w:val="26"/>
        </w:rPr>
        <w:t>404,</w:t>
      </w:r>
      <w:r w:rsidR="000C0239" w:rsidRPr="00AE3613">
        <w:rPr>
          <w:rFonts w:ascii="TH Sarabun New" w:hAnsi="TH Sarabun New" w:cs="TH Sarabun New"/>
          <w:sz w:val="26"/>
          <w:szCs w:val="26"/>
          <w:cs/>
        </w:rPr>
        <w:t xml:space="preserve"> ** </w:t>
      </w:r>
      <w:r w:rsidR="000C0239" w:rsidRPr="00A22019">
        <w:rPr>
          <w:rFonts w:ascii="TH Sarabun New" w:hAnsi="TH Sarabun New" w:cs="TH Sarabun New"/>
          <w:i/>
          <w:iCs/>
          <w:sz w:val="26"/>
          <w:szCs w:val="26"/>
        </w:rPr>
        <w:t>p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0C0239" w:rsidRPr="00AE3613">
        <w:rPr>
          <w:rFonts w:ascii="TH Sarabun New" w:hAnsi="TH Sarabun New" w:cs="TH Sarabun New"/>
          <w:sz w:val="26"/>
          <w:szCs w:val="26"/>
        </w:rPr>
        <w:t>&lt;</w:t>
      </w:r>
      <w:r w:rsidR="00FD5E08" w:rsidRPr="00AE361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0C0239" w:rsidRPr="00AE3613">
        <w:rPr>
          <w:rFonts w:ascii="TH Sarabun New" w:hAnsi="TH Sarabun New" w:cs="TH Sarabun New"/>
          <w:sz w:val="26"/>
          <w:szCs w:val="26"/>
          <w:cs/>
        </w:rPr>
        <w:t>.</w:t>
      </w:r>
      <w:r w:rsidR="000C0239" w:rsidRPr="00AE3613">
        <w:rPr>
          <w:rFonts w:ascii="TH Sarabun New" w:hAnsi="TH Sarabun New" w:cs="TH Sarabun New"/>
          <w:sz w:val="26"/>
          <w:szCs w:val="26"/>
        </w:rPr>
        <w:t>01</w:t>
      </w:r>
    </w:p>
    <w:p w:rsidR="000C0239" w:rsidRPr="00AE3613" w:rsidRDefault="00DB0FBF" w:rsidP="00A22019">
      <w:pPr>
        <w:tabs>
          <w:tab w:val="left" w:pos="567"/>
        </w:tabs>
        <w:spacing w:before="240" w:after="0" w:line="240" w:lineRule="auto"/>
        <w:ind w:left="1560" w:hanging="1560"/>
        <w:jc w:val="thaiDistribute"/>
        <w:rPr>
          <w:rFonts w:ascii="TH Sarabun New" w:hAnsi="TH Sarabun New" w:cs="TH Sarabun New"/>
          <w:sz w:val="32"/>
          <w:szCs w:val="32"/>
        </w:rPr>
      </w:pPr>
      <w:bookmarkStart w:id="2" w:name="_Hlk485311641"/>
      <w:r w:rsidRPr="00AE3613">
        <w:rPr>
          <w:rFonts w:ascii="TH Sarabun New" w:hAnsi="TH Sarabun New" w:cs="TH Sarabun New"/>
          <w:sz w:val="32"/>
          <w:szCs w:val="32"/>
          <w:cs/>
        </w:rPr>
        <w:t>ตาราง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1E62">
        <w:rPr>
          <w:rFonts w:ascii="TH Sarabun New" w:hAnsi="TH Sarabun New" w:cs="TH Sarabun New" w:hint="cs"/>
          <w:sz w:val="32"/>
          <w:szCs w:val="32"/>
          <w:cs/>
        </w:rPr>
        <w:t>2</w:t>
      </w:r>
      <w:r w:rsidR="000C0239"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1E62" w:rsidRPr="00601E62">
        <w:rPr>
          <w:rFonts w:ascii="TH Sarabun New" w:hAnsi="TH Sarabun New" w:cs="TH Sarabun New" w:hint="cs"/>
          <w:i/>
          <w:iCs/>
          <w:sz w:val="32"/>
          <w:szCs w:val="32"/>
          <w:cs/>
        </w:rPr>
        <w:t>(ต่อ)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1536"/>
        <w:gridCol w:w="838"/>
        <w:gridCol w:w="978"/>
        <w:gridCol w:w="1480"/>
      </w:tblGrid>
      <w:tr w:rsidR="000C0239" w:rsidRPr="00AE3613" w:rsidTr="00A22019">
        <w:trPr>
          <w:trHeight w:val="536"/>
        </w:trPr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องค์ประกอบ/ตัวแปรสังเกต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Factor loading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S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E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t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R</w:t>
            </w:r>
            <w:r w:rsidRPr="00AE3613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</w:p>
        </w:tc>
      </w:tr>
      <w:tr w:rsidR="000C0239" w:rsidRPr="00AE3613" w:rsidTr="00A22019">
        <w:trPr>
          <w:trHeight w:val="350"/>
        </w:trPr>
        <w:tc>
          <w:tcPr>
            <w:tcW w:w="4632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องค์ประกอบที่ 1  ด้านการรับรู้ความสามารถของครู  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9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6</w:t>
            </w:r>
          </w:p>
        </w:tc>
        <w:tc>
          <w:tcPr>
            <w:tcW w:w="838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93</w:t>
            </w:r>
          </w:p>
        </w:tc>
      </w:tr>
      <w:tr w:rsidR="000C0239" w:rsidRPr="00AE3613" w:rsidTr="00A22019">
        <w:trPr>
          <w:trHeight w:val="362"/>
        </w:trPr>
        <w:tc>
          <w:tcPr>
            <w:tcW w:w="4632" w:type="dxa"/>
            <w:tcBorders>
              <w:top w:val="nil"/>
              <w:bottom w:val="nil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left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SE1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55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04</w:t>
            </w:r>
          </w:p>
        </w:tc>
        <w:tc>
          <w:tcPr>
            <w:tcW w:w="97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14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45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31</w:t>
            </w:r>
          </w:p>
        </w:tc>
      </w:tr>
      <w:tr w:rsidR="000C0239" w:rsidRPr="00AE3613" w:rsidTr="00A22019">
        <w:trPr>
          <w:trHeight w:val="350"/>
        </w:trPr>
        <w:tc>
          <w:tcPr>
            <w:tcW w:w="4632" w:type="dxa"/>
            <w:tcBorders>
              <w:top w:val="nil"/>
              <w:bottom w:val="nil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left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SE2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81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02</w:t>
            </w:r>
          </w:p>
        </w:tc>
        <w:tc>
          <w:tcPr>
            <w:tcW w:w="97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35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40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65</w:t>
            </w:r>
          </w:p>
        </w:tc>
      </w:tr>
      <w:tr w:rsidR="000C0239" w:rsidRPr="00AE3613" w:rsidTr="00A22019">
        <w:trPr>
          <w:trHeight w:val="350"/>
        </w:trPr>
        <w:tc>
          <w:tcPr>
            <w:tcW w:w="4632" w:type="dxa"/>
            <w:tcBorders>
              <w:top w:val="nil"/>
              <w:bottom w:val="single" w:sz="4" w:space="0" w:color="auto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left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SE3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85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02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41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71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73</w:t>
            </w:r>
          </w:p>
        </w:tc>
      </w:tr>
      <w:tr w:rsidR="000C0239" w:rsidRPr="00AE3613" w:rsidTr="00201E8C">
        <w:trPr>
          <w:trHeight w:val="362"/>
        </w:trPr>
        <w:tc>
          <w:tcPr>
            <w:tcW w:w="4632" w:type="dxa"/>
            <w:tcBorders>
              <w:bottom w:val="nil"/>
            </w:tcBorders>
            <w:shd w:val="clear" w:color="auto" w:fill="auto"/>
          </w:tcPr>
          <w:p w:rsidR="000C0239" w:rsidRPr="00AE3613" w:rsidRDefault="000C0239" w:rsidP="00963E14">
            <w:pPr>
              <w:tabs>
                <w:tab w:val="left" w:pos="567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องค์ประกอบที่ 2 ด้านความไว้วางใจของครูต่อนักเรียนและผู้ปกครอง 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:rsidR="000C0239" w:rsidRPr="00AE3613" w:rsidRDefault="000C0239" w:rsidP="00201E8C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9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6</w:t>
            </w:r>
          </w:p>
        </w:tc>
        <w:tc>
          <w:tcPr>
            <w:tcW w:w="838" w:type="dxa"/>
            <w:tcBorders>
              <w:bottom w:val="nil"/>
            </w:tcBorders>
            <w:shd w:val="clear" w:color="auto" w:fill="auto"/>
          </w:tcPr>
          <w:p w:rsidR="000C0239" w:rsidRPr="00AE3613" w:rsidRDefault="000C0239" w:rsidP="00201E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0C0239" w:rsidRPr="00AE3613" w:rsidRDefault="000C0239" w:rsidP="00201E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</w:tcPr>
          <w:p w:rsidR="000C0239" w:rsidRPr="00AE3613" w:rsidRDefault="000C0239" w:rsidP="00201E8C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9</w:t>
            </w:r>
            <w:r w:rsidR="00D5280E" w:rsidRPr="00AE3613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</w:tr>
      <w:tr w:rsidR="000C0239" w:rsidRPr="00AE3613" w:rsidTr="00A22019">
        <w:trPr>
          <w:trHeight w:val="350"/>
        </w:trPr>
        <w:tc>
          <w:tcPr>
            <w:tcW w:w="4632" w:type="dxa"/>
            <w:tcBorders>
              <w:top w:val="nil"/>
              <w:bottom w:val="nil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firstLine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T1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71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03</w:t>
            </w:r>
          </w:p>
        </w:tc>
        <w:tc>
          <w:tcPr>
            <w:tcW w:w="97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22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97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51</w:t>
            </w:r>
          </w:p>
        </w:tc>
      </w:tr>
      <w:tr w:rsidR="000C0239" w:rsidRPr="00AE3613" w:rsidTr="00A22019">
        <w:trPr>
          <w:trHeight w:val="350"/>
        </w:trPr>
        <w:tc>
          <w:tcPr>
            <w:tcW w:w="4632" w:type="dxa"/>
            <w:tcBorders>
              <w:top w:val="nil"/>
              <w:bottom w:val="nil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firstLine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T2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75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03</w:t>
            </w:r>
          </w:p>
        </w:tc>
        <w:tc>
          <w:tcPr>
            <w:tcW w:w="97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26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99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56</w:t>
            </w:r>
          </w:p>
        </w:tc>
      </w:tr>
      <w:tr w:rsidR="000C0239" w:rsidRPr="00AE3613" w:rsidTr="00A22019">
        <w:trPr>
          <w:trHeight w:val="362"/>
        </w:trPr>
        <w:tc>
          <w:tcPr>
            <w:tcW w:w="4632" w:type="dxa"/>
            <w:tcBorders>
              <w:top w:val="nil"/>
              <w:bottom w:val="single" w:sz="4" w:space="0" w:color="auto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firstLine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T3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81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02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34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08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66</w:t>
            </w:r>
          </w:p>
        </w:tc>
      </w:tr>
      <w:tr w:rsidR="000C0239" w:rsidRPr="00AE3613" w:rsidTr="00A22019">
        <w:trPr>
          <w:trHeight w:val="350"/>
        </w:trPr>
        <w:tc>
          <w:tcPr>
            <w:tcW w:w="4632" w:type="dxa"/>
            <w:tcBorders>
              <w:bottom w:val="nil"/>
            </w:tcBorders>
            <w:shd w:val="clear" w:color="auto" w:fill="auto"/>
          </w:tcPr>
          <w:p w:rsidR="000C0239" w:rsidRPr="00AE3613" w:rsidRDefault="000C0239" w:rsidP="00963E14">
            <w:pPr>
              <w:tabs>
                <w:tab w:val="left" w:pos="567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องค์ประกอบที่ 3 ด้านการมุ่งเน้นวิชาการของครู 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78</w:t>
            </w:r>
          </w:p>
        </w:tc>
        <w:tc>
          <w:tcPr>
            <w:tcW w:w="838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61</w:t>
            </w:r>
          </w:p>
        </w:tc>
      </w:tr>
      <w:tr w:rsidR="000C0239" w:rsidRPr="00AE3613" w:rsidTr="00A22019">
        <w:trPr>
          <w:trHeight w:val="350"/>
        </w:trPr>
        <w:tc>
          <w:tcPr>
            <w:tcW w:w="4632" w:type="dxa"/>
            <w:tcBorders>
              <w:top w:val="nil"/>
              <w:bottom w:val="nil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firstLine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AE1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76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03</w:t>
            </w:r>
          </w:p>
        </w:tc>
        <w:tc>
          <w:tcPr>
            <w:tcW w:w="97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27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55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57</w:t>
            </w:r>
          </w:p>
        </w:tc>
      </w:tr>
      <w:tr w:rsidR="000C0239" w:rsidRPr="00AE3613" w:rsidTr="00A22019">
        <w:trPr>
          <w:trHeight w:val="362"/>
        </w:trPr>
        <w:tc>
          <w:tcPr>
            <w:tcW w:w="4632" w:type="dxa"/>
            <w:tcBorders>
              <w:top w:val="nil"/>
              <w:bottom w:val="nil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firstLine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AE2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80</w:t>
            </w:r>
          </w:p>
        </w:tc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03</w:t>
            </w:r>
          </w:p>
        </w:tc>
        <w:tc>
          <w:tcPr>
            <w:tcW w:w="978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30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92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62</w:t>
            </w:r>
          </w:p>
        </w:tc>
      </w:tr>
      <w:tr w:rsidR="000C0239" w:rsidRPr="00AE3613" w:rsidTr="00A22019">
        <w:trPr>
          <w:trHeight w:val="350"/>
        </w:trPr>
        <w:tc>
          <w:tcPr>
            <w:tcW w:w="4632" w:type="dxa"/>
            <w:tcBorders>
              <w:top w:val="nil"/>
              <w:bottom w:val="single" w:sz="4" w:space="0" w:color="auto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firstLine="142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AE3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81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03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</w:rPr>
              <w:t>32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88</w:t>
            </w: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***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AE3613">
              <w:rPr>
                <w:rFonts w:ascii="TH Sarabun New" w:hAnsi="TH Sarabun New" w:cs="TH Sarabun New"/>
                <w:sz w:val="26"/>
                <w:szCs w:val="26"/>
              </w:rPr>
              <w:t>65</w:t>
            </w:r>
          </w:p>
        </w:tc>
      </w:tr>
    </w:tbl>
    <w:p w:rsidR="000C0239" w:rsidRPr="00AE3613" w:rsidRDefault="00A22019" w:rsidP="00A22019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หมายเหตุ </w:t>
      </w:r>
      <w:r w:rsidR="000C0239" w:rsidRPr="00AE3613">
        <w:rPr>
          <w:rFonts w:ascii="TH Sarabun New" w:hAnsi="TH Sarabun New" w:cs="TH Sarabun New"/>
          <w:sz w:val="26"/>
          <w:szCs w:val="26"/>
          <w:cs/>
        </w:rPr>
        <w:t>***</w:t>
      </w:r>
      <w:r w:rsidR="00621A48" w:rsidRPr="00201E8C">
        <w:rPr>
          <w:rFonts w:ascii="TH Sarabun New" w:hAnsi="TH Sarabun New" w:cs="TH Sarabun New"/>
          <w:i/>
          <w:iCs/>
          <w:sz w:val="26"/>
          <w:szCs w:val="26"/>
        </w:rPr>
        <w:t>p</w:t>
      </w:r>
      <w:r w:rsidR="00621A48" w:rsidRPr="00AE3613">
        <w:rPr>
          <w:rFonts w:ascii="TH Sarabun New" w:hAnsi="TH Sarabun New" w:cs="TH Sarabun New"/>
          <w:sz w:val="26"/>
          <w:szCs w:val="26"/>
        </w:rPr>
        <w:t xml:space="preserve"> &lt; </w:t>
      </w:r>
      <w:r w:rsidR="000C0239" w:rsidRPr="00AE3613">
        <w:rPr>
          <w:rFonts w:ascii="TH Sarabun New" w:hAnsi="TH Sarabun New" w:cs="TH Sarabun New"/>
          <w:sz w:val="26"/>
          <w:szCs w:val="26"/>
          <w:cs/>
        </w:rPr>
        <w:t>.</w:t>
      </w:r>
      <w:r w:rsidR="000C0239" w:rsidRPr="00AE3613">
        <w:rPr>
          <w:rFonts w:ascii="TH Sarabun New" w:hAnsi="TH Sarabun New" w:cs="TH Sarabun New"/>
          <w:sz w:val="26"/>
          <w:szCs w:val="26"/>
        </w:rPr>
        <w:t>001</w:t>
      </w:r>
      <w:r>
        <w:rPr>
          <w:rFonts w:ascii="TH Sarabun New" w:hAnsi="TH Sarabun New" w:cs="TH Sarabun New"/>
          <w:sz w:val="26"/>
          <w:szCs w:val="26"/>
        </w:rPr>
        <w:t xml:space="preserve">, </w:t>
      </w:r>
      <w:r w:rsidRPr="00AE3613">
        <w:rPr>
          <w:rFonts w:ascii="Cambria Math" w:hAnsi="Cambria Math" w:cs="Cambria Math" w:hint="cs"/>
          <w:sz w:val="28"/>
          <w:cs/>
        </w:rPr>
        <w:t>𝜒</w:t>
      </w:r>
      <w:r w:rsidRPr="00AE3613">
        <w:rPr>
          <w:rFonts w:ascii="TH Sarabun New" w:hAnsi="TH Sarabun New" w:cs="TH Sarabun New"/>
          <w:sz w:val="28"/>
          <w:vertAlign w:val="superscript"/>
          <w:cs/>
        </w:rPr>
        <w:t>2</w:t>
      </w:r>
      <w:r w:rsidRPr="00AE3613">
        <w:rPr>
          <w:rFonts w:ascii="TH Sarabun New" w:hAnsi="TH Sarabun New" w:cs="TH Sarabun New"/>
          <w:sz w:val="28"/>
          <w:cs/>
        </w:rPr>
        <w:t xml:space="preserve">= </w:t>
      </w:r>
      <w:r w:rsidRPr="00AE3613">
        <w:rPr>
          <w:rFonts w:ascii="TH Sarabun New" w:hAnsi="TH Sarabun New" w:cs="TH Sarabun New"/>
          <w:sz w:val="26"/>
          <w:szCs w:val="26"/>
          <w:cs/>
        </w:rPr>
        <w:t>76.263</w:t>
      </w:r>
      <w:r w:rsidRPr="00AE3613">
        <w:rPr>
          <w:rFonts w:ascii="TH Sarabun New" w:hAnsi="TH Sarabun New" w:cs="TH Sarabun New"/>
          <w:sz w:val="26"/>
          <w:szCs w:val="26"/>
        </w:rPr>
        <w:t xml:space="preserve">, </w:t>
      </w:r>
      <w:r w:rsidRPr="00201E8C">
        <w:rPr>
          <w:rFonts w:ascii="TH Sarabun New" w:hAnsi="TH Sarabun New" w:cs="TH Sarabun New"/>
          <w:i/>
          <w:iCs/>
          <w:sz w:val="26"/>
          <w:szCs w:val="26"/>
        </w:rPr>
        <w:t>df</w:t>
      </w:r>
      <w:r w:rsidRPr="00AE3613">
        <w:rPr>
          <w:rFonts w:ascii="TH Sarabun New" w:hAnsi="TH Sarabun New" w:cs="TH Sarabun New"/>
          <w:sz w:val="26"/>
          <w:szCs w:val="26"/>
          <w:cs/>
        </w:rPr>
        <w:t>=</w:t>
      </w:r>
      <w:r w:rsidRPr="00AE3613">
        <w:rPr>
          <w:rFonts w:ascii="TH Sarabun New" w:hAnsi="TH Sarabun New" w:cs="TH Sarabun New"/>
          <w:sz w:val="26"/>
          <w:szCs w:val="26"/>
        </w:rPr>
        <w:t>23, CFI</w:t>
      </w:r>
      <w:r w:rsidRPr="00AE3613">
        <w:rPr>
          <w:rFonts w:ascii="TH Sarabun New" w:hAnsi="TH Sarabun New" w:cs="TH Sarabun New"/>
          <w:sz w:val="26"/>
          <w:szCs w:val="26"/>
          <w:cs/>
        </w:rPr>
        <w:t>= .</w:t>
      </w:r>
      <w:r w:rsidRPr="00AE3613">
        <w:rPr>
          <w:rFonts w:ascii="TH Sarabun New" w:hAnsi="TH Sarabun New" w:cs="TH Sarabun New"/>
          <w:sz w:val="26"/>
          <w:szCs w:val="26"/>
        </w:rPr>
        <w:t>9</w:t>
      </w:r>
      <w:r w:rsidRPr="00AE3613">
        <w:rPr>
          <w:rFonts w:ascii="TH Sarabun New" w:hAnsi="TH Sarabun New" w:cs="TH Sarabun New"/>
          <w:sz w:val="26"/>
          <w:szCs w:val="26"/>
          <w:cs/>
        </w:rPr>
        <w:t>71</w:t>
      </w:r>
      <w:r w:rsidRPr="00AE3613">
        <w:rPr>
          <w:rFonts w:ascii="TH Sarabun New" w:hAnsi="TH Sarabun New" w:cs="TH Sarabun New"/>
          <w:sz w:val="26"/>
          <w:szCs w:val="26"/>
        </w:rPr>
        <w:t>, TLI</w:t>
      </w:r>
      <w:r w:rsidRPr="00AE3613">
        <w:rPr>
          <w:rFonts w:ascii="TH Sarabun New" w:hAnsi="TH Sarabun New" w:cs="TH Sarabun New"/>
          <w:sz w:val="26"/>
          <w:szCs w:val="26"/>
          <w:cs/>
        </w:rPr>
        <w:t>= .</w:t>
      </w:r>
      <w:r w:rsidRPr="00AE3613">
        <w:rPr>
          <w:rFonts w:ascii="TH Sarabun New" w:hAnsi="TH Sarabun New" w:cs="TH Sarabun New"/>
          <w:sz w:val="26"/>
          <w:szCs w:val="26"/>
        </w:rPr>
        <w:t>9</w:t>
      </w:r>
      <w:r w:rsidRPr="00AE3613">
        <w:rPr>
          <w:rFonts w:ascii="TH Sarabun New" w:hAnsi="TH Sarabun New" w:cs="TH Sarabun New"/>
          <w:sz w:val="26"/>
          <w:szCs w:val="26"/>
          <w:cs/>
        </w:rPr>
        <w:t>55</w:t>
      </w:r>
      <w:r w:rsidRPr="00AE3613">
        <w:rPr>
          <w:rFonts w:ascii="TH Sarabun New" w:hAnsi="TH Sarabun New" w:cs="TH Sarabun New"/>
          <w:sz w:val="26"/>
          <w:szCs w:val="26"/>
        </w:rPr>
        <w:t>, RMSEA</w:t>
      </w:r>
      <w:r w:rsidRPr="00AE3613">
        <w:rPr>
          <w:rFonts w:ascii="TH Sarabun New" w:hAnsi="TH Sarabun New" w:cs="TH Sarabun New"/>
          <w:sz w:val="26"/>
          <w:szCs w:val="26"/>
          <w:cs/>
        </w:rPr>
        <w:t>= .</w:t>
      </w:r>
      <w:r w:rsidRPr="00AE3613">
        <w:rPr>
          <w:rFonts w:ascii="TH Sarabun New" w:hAnsi="TH Sarabun New" w:cs="TH Sarabun New"/>
          <w:sz w:val="26"/>
          <w:szCs w:val="26"/>
        </w:rPr>
        <w:t>076, SRMR</w:t>
      </w:r>
      <w:r w:rsidRPr="00AE3613">
        <w:rPr>
          <w:rFonts w:ascii="TH Sarabun New" w:hAnsi="TH Sarabun New" w:cs="TH Sarabun New"/>
          <w:sz w:val="26"/>
          <w:szCs w:val="26"/>
          <w:cs/>
        </w:rPr>
        <w:t>= .</w:t>
      </w:r>
      <w:r w:rsidRPr="00AE3613">
        <w:rPr>
          <w:rFonts w:ascii="TH Sarabun New" w:hAnsi="TH Sarabun New" w:cs="TH Sarabun New"/>
          <w:sz w:val="26"/>
          <w:szCs w:val="26"/>
        </w:rPr>
        <w:t>028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1641"/>
        <w:gridCol w:w="1642"/>
        <w:gridCol w:w="1642"/>
        <w:gridCol w:w="1642"/>
      </w:tblGrid>
      <w:tr w:rsidR="000C0239" w:rsidRPr="00AE3613" w:rsidTr="00A22019">
        <w:trPr>
          <w:trHeight w:val="190"/>
        </w:trPr>
        <w:tc>
          <w:tcPr>
            <w:tcW w:w="2897" w:type="dxa"/>
            <w:tcBorders>
              <w:top w:val="nil"/>
              <w:bottom w:val="nil"/>
            </w:tcBorders>
          </w:tcPr>
          <w:p w:rsidR="000C0239" w:rsidRPr="00AE3613" w:rsidRDefault="000C0239" w:rsidP="00963E14">
            <w:pPr>
              <w:tabs>
                <w:tab w:val="left" w:pos="567"/>
              </w:tabs>
              <w:ind w:firstLine="142"/>
              <w:rPr>
                <w:rFonts w:ascii="TH Sarabun New" w:hAnsi="TH Sarabun New" w:cs="TH Sarabun New"/>
                <w:sz w:val="26"/>
                <w:szCs w:val="26"/>
              </w:rPr>
            </w:pPr>
            <w:bookmarkStart w:id="3" w:name="_Hlk485311740"/>
            <w:bookmarkEnd w:id="2"/>
            <w:r w:rsidRPr="00AE3613">
              <w:rPr>
                <w:rFonts w:ascii="TH Sarabun New" w:hAnsi="TH Sarabun New" w:cs="TH Sarabun New"/>
                <w:sz w:val="26"/>
                <w:szCs w:val="26"/>
              </w:rPr>
              <w:t>T1</w:t>
            </w:r>
          </w:p>
        </w:tc>
        <w:tc>
          <w:tcPr>
            <w:tcW w:w="1641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AE361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="00DF7EF6" w:rsidRPr="00AE3613">
              <w:rPr>
                <w:rFonts w:ascii="TH Sarabun New" w:hAnsi="TH Sarabun New" w:cs="TH Sarabun New"/>
                <w:sz w:val="26"/>
                <w:szCs w:val="26"/>
              </w:rPr>
              <w:t>69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0C0239" w:rsidRPr="00AE3613" w:rsidRDefault="000C0239" w:rsidP="00963E14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bookmarkEnd w:id="3"/>
    <w:p w:rsidR="000C0239" w:rsidRPr="00AE3613" w:rsidRDefault="000C0239" w:rsidP="00201E8C">
      <w:pPr>
        <w:tabs>
          <w:tab w:val="left" w:pos="567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  <w:r w:rsidR="00342810" w:rsidRPr="00AE361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การวิจัย</w:t>
      </w:r>
    </w:p>
    <w:p w:rsidR="00601E62" w:rsidRPr="0044589B" w:rsidRDefault="000C0239" w:rsidP="00601E62">
      <w:pPr>
        <w:tabs>
          <w:tab w:val="left" w:pos="567"/>
        </w:tabs>
        <w:spacing w:after="0" w:line="240" w:lineRule="auto"/>
        <w:jc w:val="thaiDistribute"/>
      </w:pPr>
      <w:r w:rsidRPr="00AE3613">
        <w:rPr>
          <w:rFonts w:ascii="TH Sarabun New" w:hAnsi="TH Sarabun New" w:cs="TH Sarabun New"/>
          <w:sz w:val="32"/>
          <w:szCs w:val="32"/>
          <w:cs/>
        </w:rPr>
        <w:tab/>
      </w:r>
      <w:r w:rsidR="00601E6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0709C8" w:rsidRPr="0044589B" w:rsidRDefault="000E2312" w:rsidP="00201E8C">
      <w:pPr>
        <w:tabs>
          <w:tab w:val="left" w:pos="567"/>
          <w:tab w:val="left" w:pos="7230"/>
          <w:tab w:val="left" w:pos="7371"/>
        </w:tabs>
        <w:spacing w:after="0" w:line="240" w:lineRule="auto"/>
        <w:ind w:right="45"/>
        <w:jc w:val="thaiDistribute"/>
        <w:rPr>
          <w:rFonts w:ascii="TH Sarabun New" w:hAnsi="TH Sarabun New" w:cs="TH Sarabun New"/>
          <w:sz w:val="32"/>
          <w:szCs w:val="32"/>
        </w:rPr>
      </w:pPr>
      <w:r w:rsidRPr="0044589B">
        <w:rPr>
          <w:cs/>
        </w:rPr>
        <w:t xml:space="preserve"> </w:t>
      </w:r>
    </w:p>
    <w:p w:rsidR="00BA6B4E" w:rsidRPr="00AE3613" w:rsidRDefault="00BE0372" w:rsidP="00201E8C">
      <w:pPr>
        <w:tabs>
          <w:tab w:val="left" w:pos="806"/>
          <w:tab w:val="left" w:pos="1152"/>
          <w:tab w:val="left" w:pos="1498"/>
          <w:tab w:val="left" w:pos="1843"/>
          <w:tab w:val="left" w:pos="2189"/>
        </w:tabs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 w:rsidR="007B358A" w:rsidRPr="00AE3613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ในการนำผลการวิจัยไปใช้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7B358A" w:rsidRPr="00AE3613" w:rsidRDefault="003F6E0F" w:rsidP="00601E62">
      <w:pPr>
        <w:tabs>
          <w:tab w:val="left" w:pos="567"/>
          <w:tab w:val="left" w:pos="1152"/>
          <w:tab w:val="left" w:pos="1498"/>
          <w:tab w:val="left" w:pos="1843"/>
          <w:tab w:val="left" w:pos="218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</w:rPr>
        <w:tab/>
      </w:r>
      <w:r w:rsidR="00601E6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</w:t>
      </w:r>
    </w:p>
    <w:p w:rsidR="000C0239" w:rsidRPr="00AE3613" w:rsidRDefault="000C0239" w:rsidP="00201E8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2775E4" w:rsidRPr="00AE3613" w:rsidRDefault="002775E4" w:rsidP="00201E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  <w:cs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>กอเซม มะแซ. (</w:t>
      </w:r>
      <w:r w:rsidRPr="00AE3613">
        <w:rPr>
          <w:rFonts w:ascii="TH Sarabun New" w:hAnsi="TH Sarabun New" w:cs="TH Sarabun New"/>
          <w:sz w:val="32"/>
          <w:szCs w:val="32"/>
        </w:rPr>
        <w:t>2556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E3613">
        <w:rPr>
          <w:rFonts w:ascii="TH Sarabun New" w:hAnsi="TH Sarabun New" w:cs="TH Sarabun New"/>
          <w:i/>
          <w:iCs/>
          <w:sz w:val="32"/>
          <w:szCs w:val="32"/>
          <w:cs/>
        </w:rPr>
        <w:t>สภาพปัญหาและแนวทางการพัฒนาครูในโรงเรียนเอกชนสอนศาสนาอิสลาม  สังกัดสำนักงานการศึกษาเอกชนจังหวัดปัตตานี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5A4C">
        <w:rPr>
          <w:rFonts w:ascii="TH Sarabun New" w:hAnsi="TH Sarabun New" w:cs="TH Sarabun New" w:hint="cs"/>
          <w:sz w:val="32"/>
          <w:szCs w:val="32"/>
          <w:cs/>
        </w:rPr>
        <w:t>(</w:t>
      </w:r>
      <w:r w:rsidR="00914A6F">
        <w:rPr>
          <w:rFonts w:ascii="TH Sarabun New" w:hAnsi="TH Sarabun New" w:cs="TH Sarabun New"/>
          <w:sz w:val="32"/>
          <w:szCs w:val="32"/>
          <w:cs/>
        </w:rPr>
        <w:t>วิทยานิพนธ์</w:t>
      </w:r>
      <w:r w:rsidR="00914A6F">
        <w:rPr>
          <w:rFonts w:ascii="TH Sarabun New" w:hAnsi="TH Sarabun New" w:cs="TH Sarabun New" w:hint="cs"/>
          <w:sz w:val="32"/>
          <w:szCs w:val="32"/>
          <w:cs/>
        </w:rPr>
        <w:t>มหาบัณฑิต</w:t>
      </w:r>
      <w:r w:rsidR="00405A4C">
        <w:rPr>
          <w:rFonts w:ascii="TH Sarabun New" w:hAnsi="TH Sarabun New" w:cs="TH Sarabun New" w:hint="cs"/>
          <w:sz w:val="32"/>
          <w:szCs w:val="32"/>
          <w:cs/>
        </w:rPr>
        <w:t>)</w:t>
      </w:r>
      <w:r w:rsidR="00914A6F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14A6F">
        <w:rPr>
          <w:rFonts w:ascii="TH Sarabun New" w:hAnsi="TH Sarabun New" w:cs="TH Sarabun New"/>
          <w:sz w:val="32"/>
          <w:szCs w:val="32"/>
          <w:cs/>
        </w:rPr>
        <w:t>มหาวิทยาลัยสงขลานครินทร์</w:t>
      </w:r>
      <w:r w:rsidR="00914A6F">
        <w:rPr>
          <w:rFonts w:ascii="TH Sarabun New" w:hAnsi="TH Sarabun New" w:cs="TH Sarabun New"/>
          <w:sz w:val="32"/>
          <w:szCs w:val="32"/>
        </w:rPr>
        <w:t>,</w:t>
      </w:r>
      <w:r w:rsidR="00914A6F"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3219">
        <w:rPr>
          <w:rFonts w:ascii="TH Sarabun New" w:hAnsi="TH Sarabun New" w:cs="TH Sarabun New" w:hint="cs"/>
          <w:sz w:val="32"/>
          <w:szCs w:val="32"/>
          <w:cs/>
        </w:rPr>
        <w:t>บัณฑิตวิทยาลัย.</w:t>
      </w:r>
      <w:r w:rsidR="00601E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(ปริญญานิพนธ์)</w:t>
      </w:r>
    </w:p>
    <w:p w:rsidR="002775E4" w:rsidRPr="00AE3613" w:rsidRDefault="002775E4" w:rsidP="00201E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lastRenderedPageBreak/>
        <w:t>ชุมศักดิ์ อินทร์รักษ์</w:t>
      </w:r>
      <w:r w:rsidR="0044760E" w:rsidRPr="00AE3613">
        <w:rPr>
          <w:rFonts w:ascii="TH Sarabun New" w:hAnsi="TH Sarabun New" w:cs="TH Sarabun New" w:hint="cs"/>
          <w:sz w:val="32"/>
          <w:szCs w:val="32"/>
          <w:cs/>
        </w:rPr>
        <w:t>, เรชา ชูสุวรรณ, นินาวาลย์ ปานากาเซ็ง</w:t>
      </w:r>
      <w:r w:rsidR="00764E86" w:rsidRPr="00AE3613">
        <w:rPr>
          <w:rFonts w:ascii="TH Sarabun New" w:hAnsi="TH Sarabun New" w:cs="TH Sarabun New" w:hint="cs"/>
          <w:sz w:val="32"/>
          <w:szCs w:val="32"/>
          <w:cs/>
        </w:rPr>
        <w:t>,</w:t>
      </w:r>
      <w:r w:rsidR="0044760E" w:rsidRPr="00AE3613">
        <w:rPr>
          <w:rFonts w:ascii="TH Sarabun New" w:hAnsi="TH Sarabun New" w:cs="TH Sarabun New" w:hint="cs"/>
          <w:sz w:val="32"/>
          <w:szCs w:val="32"/>
          <w:cs/>
        </w:rPr>
        <w:t xml:space="preserve"> และอ้อมใจ วงษ์มณฑา.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AE3613">
        <w:rPr>
          <w:rFonts w:ascii="TH Sarabun New" w:hAnsi="TH Sarabun New" w:cs="TH Sarabun New"/>
          <w:sz w:val="32"/>
          <w:szCs w:val="32"/>
        </w:rPr>
        <w:t>2554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). การพัฒนาคุณภาพการจัดการศึกษาตามวิถีอิสลามในโรงเรียนเอกชนสอนศาสนาอิสลามเพื่อบูรณภาพสังคมในสามจังหวัดชายแดนใต้. </w:t>
      </w:r>
      <w:r w:rsidRPr="00AE3613">
        <w:rPr>
          <w:rFonts w:ascii="TH Sarabun New" w:hAnsi="TH Sarabun New" w:cs="TH Sarabun New"/>
          <w:i/>
          <w:iCs/>
          <w:sz w:val="32"/>
          <w:szCs w:val="32"/>
          <w:cs/>
        </w:rPr>
        <w:t>วารสารสงขลานครินทร์ ฉบับสังคมศาสตร์และมนุษยศาสตร์</w:t>
      </w:r>
      <w:r w:rsidR="00AF2177" w:rsidRPr="00AF2177">
        <w:rPr>
          <w:rFonts w:ascii="TH Sarabun New" w:hAnsi="TH Sarabun New" w:cs="TH Sarabun New"/>
          <w:i/>
          <w:iCs/>
          <w:sz w:val="32"/>
          <w:szCs w:val="32"/>
        </w:rPr>
        <w:t>,</w:t>
      </w:r>
      <w:r w:rsidRPr="00AF2177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AF2177">
        <w:rPr>
          <w:rFonts w:ascii="TH Sarabun New" w:hAnsi="TH Sarabun New" w:cs="TH Sarabun New"/>
          <w:i/>
          <w:iCs/>
          <w:sz w:val="32"/>
          <w:szCs w:val="32"/>
        </w:rPr>
        <w:t>19</w:t>
      </w:r>
      <w:r w:rsidRPr="00AE3613">
        <w:rPr>
          <w:rFonts w:ascii="TH Sarabun New" w:hAnsi="TH Sarabun New" w:cs="TH Sarabun New"/>
          <w:sz w:val="32"/>
          <w:szCs w:val="32"/>
          <w:cs/>
        </w:rPr>
        <w:t>(</w:t>
      </w:r>
      <w:r w:rsidRPr="00AE3613">
        <w:rPr>
          <w:rFonts w:ascii="TH Sarabun New" w:hAnsi="TH Sarabun New" w:cs="TH Sarabun New"/>
          <w:sz w:val="32"/>
          <w:szCs w:val="32"/>
        </w:rPr>
        <w:t>1</w:t>
      </w:r>
      <w:r w:rsidR="00405A4C">
        <w:rPr>
          <w:rFonts w:ascii="TH Sarabun New" w:hAnsi="TH Sarabun New" w:cs="TH Sarabun New"/>
          <w:sz w:val="32"/>
          <w:szCs w:val="32"/>
          <w:cs/>
        </w:rPr>
        <w:t>)</w:t>
      </w:r>
      <w:r w:rsidR="00405A4C">
        <w:rPr>
          <w:rFonts w:ascii="TH Sarabun New" w:hAnsi="TH Sarabun New" w:cs="TH Sarabun New"/>
          <w:sz w:val="32"/>
          <w:szCs w:val="32"/>
        </w:rPr>
        <w:t>,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3613">
        <w:rPr>
          <w:rFonts w:ascii="TH Sarabun New" w:hAnsi="TH Sarabun New" w:cs="TH Sarabun New"/>
          <w:sz w:val="32"/>
          <w:szCs w:val="32"/>
        </w:rPr>
        <w:t>255</w:t>
      </w:r>
      <w:r w:rsidRPr="00AE3613">
        <w:rPr>
          <w:rFonts w:ascii="TH Sarabun New" w:hAnsi="TH Sarabun New" w:cs="TH Sarabun New"/>
          <w:sz w:val="32"/>
          <w:szCs w:val="32"/>
          <w:cs/>
        </w:rPr>
        <w:t>-</w:t>
      </w:r>
      <w:r w:rsidRPr="00AE3613">
        <w:rPr>
          <w:rFonts w:ascii="TH Sarabun New" w:hAnsi="TH Sarabun New" w:cs="TH Sarabun New"/>
          <w:sz w:val="32"/>
          <w:szCs w:val="32"/>
        </w:rPr>
        <w:t>280</w:t>
      </w:r>
      <w:r w:rsidRPr="00AE3613">
        <w:rPr>
          <w:rFonts w:ascii="TH Sarabun New" w:hAnsi="TH Sarabun New" w:cs="TH Sarabun New"/>
          <w:sz w:val="32"/>
          <w:szCs w:val="32"/>
          <w:rtl/>
          <w:cs/>
        </w:rPr>
        <w:t>.</w:t>
      </w:r>
      <w:r w:rsidR="00601E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วารสาร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2775E4" w:rsidRPr="00AE3613" w:rsidRDefault="00437243" w:rsidP="00201E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เลขาธิการสภาการศึกษา สำนักงาน.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="002775E4" w:rsidRPr="00AE3613">
        <w:rPr>
          <w:rFonts w:ascii="TH Sarabun New" w:hAnsi="TH Sarabun New" w:cs="TH Sarabun New"/>
          <w:sz w:val="32"/>
          <w:szCs w:val="32"/>
          <w:cs/>
        </w:rPr>
        <w:t>(</w:t>
      </w:r>
      <w:r w:rsidR="002775E4" w:rsidRPr="00AE3613">
        <w:rPr>
          <w:rFonts w:ascii="TH Sarabun New" w:hAnsi="TH Sarabun New" w:cs="TH Sarabun New"/>
          <w:sz w:val="32"/>
          <w:szCs w:val="32"/>
        </w:rPr>
        <w:t>2552</w:t>
      </w:r>
      <w:r w:rsidR="002775E4" w:rsidRPr="00AE3613">
        <w:rPr>
          <w:rFonts w:ascii="TH Sarabun New" w:hAnsi="TH Sarabun New" w:cs="TH Sarabun New"/>
          <w:sz w:val="32"/>
          <w:szCs w:val="32"/>
          <w:cs/>
        </w:rPr>
        <w:t>).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แผนพัฒนาการศึกษาในเขตพัฒนาพิเศษเฉพาะกิจจังหวัดชายแดนภาคใต้ (พ.ศ.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>2552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  <w:cs/>
        </w:rPr>
        <w:t>-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>2555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  <w:cs/>
        </w:rPr>
        <w:t>).</w:t>
      </w:r>
      <w:r w:rsidR="002775E4"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5F73">
        <w:rPr>
          <w:rFonts w:ascii="TH Sarabun New" w:hAnsi="TH Sarabun New" w:cs="TH Sarabun New" w:hint="cs"/>
          <w:sz w:val="32"/>
          <w:szCs w:val="32"/>
          <w:cs/>
        </w:rPr>
        <w:t>กรุงเทพ</w:t>
      </w:r>
      <w:r>
        <w:rPr>
          <w:rFonts w:ascii="TH Sarabun New" w:hAnsi="TH Sarabun New" w:cs="TH Sarabun New" w:hint="cs"/>
          <w:sz w:val="32"/>
          <w:szCs w:val="32"/>
          <w:cs/>
        </w:rPr>
        <w:t>ฯ</w:t>
      </w:r>
      <w:r w:rsidR="00CB5F73">
        <w:rPr>
          <w:rFonts w:ascii="TH Sarabun New" w:hAnsi="TH Sarabun New" w:cs="TH Sarabun New"/>
          <w:sz w:val="32"/>
          <w:szCs w:val="32"/>
        </w:rPr>
        <w:t xml:space="preserve">: </w:t>
      </w:r>
      <w:r w:rsidR="002775E4" w:rsidRPr="00AE3613"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หนังสือ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2775E4" w:rsidRPr="00AE3613" w:rsidRDefault="002775E4" w:rsidP="00201E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  <w:cs/>
        </w:rPr>
        <w:t>สำนักศึกษาธิการภาค</w:t>
      </w:r>
      <w:r w:rsidRPr="00AE3613">
        <w:rPr>
          <w:rFonts w:ascii="TH Sarabun New" w:hAnsi="TH Sarabun New" w:cs="TH Sarabun New"/>
          <w:sz w:val="32"/>
          <w:szCs w:val="32"/>
        </w:rPr>
        <w:t xml:space="preserve"> 8</w:t>
      </w:r>
      <w:r w:rsidRPr="00AE3613">
        <w:rPr>
          <w:rFonts w:ascii="TH Sarabun New" w:hAnsi="TH Sarabun New" w:cs="TH Sarabun New"/>
          <w:sz w:val="32"/>
          <w:szCs w:val="32"/>
          <w:cs/>
        </w:rPr>
        <w:t>. (</w:t>
      </w:r>
      <w:r w:rsidRPr="00AE3613">
        <w:rPr>
          <w:rFonts w:ascii="TH Sarabun New" w:hAnsi="TH Sarabun New" w:cs="TH Sarabun New"/>
          <w:sz w:val="32"/>
          <w:szCs w:val="32"/>
        </w:rPr>
        <w:t>2559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E3613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ข้อมูลสารสนเทศทางการศึกษาในเขตพื้นที่ตรวจราชการที่ 8 (นราธิวาส </w:t>
      </w:r>
      <w:r w:rsidR="00FD1F44">
        <w:rPr>
          <w:rFonts w:ascii="TH Sarabun New" w:hAnsi="TH Sarabun New" w:cs="TH Sarabun New"/>
          <w:i/>
          <w:iCs/>
          <w:sz w:val="32"/>
          <w:szCs w:val="32"/>
        </w:rPr>
        <w:br/>
      </w:r>
      <w:r w:rsidRPr="00AE3613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ปัตตานี ยะลา สงขลาและสตูล) ปีการศึกษา </w:t>
      </w:r>
      <w:r w:rsidRPr="00AE3613">
        <w:rPr>
          <w:rFonts w:ascii="TH Sarabun New" w:hAnsi="TH Sarabun New" w:cs="TH Sarabun New"/>
          <w:i/>
          <w:iCs/>
          <w:sz w:val="32"/>
          <w:szCs w:val="32"/>
        </w:rPr>
        <w:t>2559</w:t>
      </w:r>
      <w:r w:rsidRPr="00AE3613">
        <w:rPr>
          <w:rFonts w:ascii="TH Sarabun New" w:hAnsi="TH Sarabun New" w:cs="TH Sarabun New"/>
          <w:sz w:val="32"/>
          <w:szCs w:val="32"/>
          <w:cs/>
        </w:rPr>
        <w:t>. สืบค้น</w:t>
      </w:r>
      <w:r w:rsidR="00601E62"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วันที่ 8 กุมภาพันธ์ 2561 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="00601E62" w:rsidRPr="00601E62">
        <w:rPr>
          <w:rFonts w:ascii="TH Sarabun New" w:hAnsi="TH Sarabun New" w:cs="TH Sarabun New"/>
          <w:sz w:val="32"/>
          <w:szCs w:val="32"/>
        </w:rPr>
        <w:t>http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://</w:t>
      </w:r>
      <w:r w:rsidR="00601E62" w:rsidRPr="00601E62">
        <w:rPr>
          <w:rFonts w:ascii="TH Sarabun New" w:hAnsi="TH Sarabun New" w:cs="TH Sarabun New"/>
          <w:sz w:val="32"/>
          <w:szCs w:val="32"/>
        </w:rPr>
        <w:t>coad</w:t>
      </w:r>
      <w:r w:rsidR="00601E62" w:rsidRPr="00601E62">
        <w:rPr>
          <w:rFonts w:ascii="TH Sarabun New" w:hAnsi="TH Sarabun New" w:cs="TH Sarabun New"/>
          <w:sz w:val="32"/>
          <w:szCs w:val="32"/>
          <w:rtl/>
          <w:cs/>
        </w:rPr>
        <w:t>3.</w:t>
      </w:r>
      <w:r w:rsidR="00601E62" w:rsidRPr="00601E62">
        <w:rPr>
          <w:rFonts w:ascii="TH Sarabun New" w:hAnsi="TH Sarabun New" w:cs="TH Sarabun New"/>
          <w:sz w:val="32"/>
          <w:szCs w:val="32"/>
        </w:rPr>
        <w:t>org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/</w:t>
      </w:r>
      <w:r w:rsidR="00601E62" w:rsidRPr="00601E62">
        <w:rPr>
          <w:rFonts w:ascii="TH Sarabun New" w:hAnsi="TH Sarabun New" w:cs="TH Sarabun New"/>
          <w:sz w:val="32"/>
          <w:szCs w:val="32"/>
        </w:rPr>
        <w:t>web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/</w:t>
      </w:r>
      <w:r w:rsidR="00601E62" w:rsidRPr="00601E62">
        <w:rPr>
          <w:rFonts w:ascii="TH Sarabun New" w:hAnsi="TH Sarabun New" w:cs="TH Sarabun New"/>
          <w:sz w:val="32"/>
          <w:szCs w:val="32"/>
        </w:rPr>
        <w:t>index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.</w:t>
      </w:r>
      <w:r w:rsidR="00601E62" w:rsidRPr="00601E62">
        <w:rPr>
          <w:rFonts w:ascii="TH Sarabun New" w:hAnsi="TH Sarabun New" w:cs="TH Sarabun New"/>
          <w:sz w:val="32"/>
          <w:szCs w:val="32"/>
        </w:rPr>
        <w:t>php?option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=</w:t>
      </w:r>
      <w:r w:rsidR="00601E62" w:rsidRPr="00601E62">
        <w:rPr>
          <w:rFonts w:ascii="TH Sarabun New" w:hAnsi="TH Sarabun New" w:cs="TH Sarabun New"/>
          <w:sz w:val="32"/>
          <w:szCs w:val="32"/>
        </w:rPr>
        <w:t>com_content&amp;view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=</w:t>
      </w:r>
      <w:r w:rsidR="00601E62" w:rsidRPr="00601E62">
        <w:rPr>
          <w:rFonts w:ascii="TH Sarabun New" w:hAnsi="TH Sarabun New" w:cs="TH Sarabun New"/>
          <w:sz w:val="32"/>
          <w:szCs w:val="32"/>
        </w:rPr>
        <w:t>article&amp;id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=</w:t>
      </w:r>
      <w:r w:rsidR="00601E62" w:rsidRPr="00601E62">
        <w:rPr>
          <w:rFonts w:ascii="TH Sarabun New" w:hAnsi="TH Sarabun New" w:cs="TH Sarabun New"/>
          <w:sz w:val="32"/>
          <w:szCs w:val="32"/>
          <w:rtl/>
          <w:cs/>
        </w:rPr>
        <w:t>353:-58</w:t>
      </w:r>
      <w:r w:rsidR="00601E62" w:rsidRPr="00601E62">
        <w:rPr>
          <w:rFonts w:ascii="TH Sarabun New" w:hAnsi="TH Sarabun New" w:cs="TH Sarabun New"/>
          <w:sz w:val="32"/>
          <w:szCs w:val="32"/>
        </w:rPr>
        <w:t>&amp;catid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=</w:t>
      </w:r>
      <w:r w:rsidR="00601E62" w:rsidRPr="00601E62">
        <w:rPr>
          <w:rFonts w:ascii="TH Sarabun New" w:hAnsi="TH Sarabun New" w:cs="TH Sarabun New"/>
          <w:sz w:val="32"/>
          <w:szCs w:val="32"/>
          <w:rtl/>
          <w:cs/>
        </w:rPr>
        <w:t>9:2013-05-03-05-56-44</w:t>
      </w:r>
      <w:r w:rsidR="00601E62" w:rsidRPr="00601E62">
        <w:rPr>
          <w:rFonts w:ascii="TH Sarabun New" w:hAnsi="TH Sarabun New" w:cs="TH Sarabun New"/>
          <w:sz w:val="32"/>
          <w:szCs w:val="32"/>
        </w:rPr>
        <w:t>&amp;Itemid</w:t>
      </w:r>
      <w:r w:rsidR="00601E62" w:rsidRPr="00601E62">
        <w:rPr>
          <w:rFonts w:ascii="TH Sarabun New" w:hAnsi="TH Sarabun New" w:cs="TH Sarabun New"/>
          <w:sz w:val="32"/>
          <w:szCs w:val="32"/>
          <w:cs/>
        </w:rPr>
        <w:t>=</w:t>
      </w:r>
      <w:r w:rsidR="00601E62" w:rsidRPr="00601E62">
        <w:rPr>
          <w:rFonts w:ascii="TH Sarabun New" w:hAnsi="TH Sarabun New" w:cs="TH Sarabun New"/>
          <w:sz w:val="32"/>
          <w:szCs w:val="32"/>
          <w:rtl/>
          <w:cs/>
        </w:rPr>
        <w:t>24</w:t>
      </w:r>
      <w:r w:rsidR="00601E62">
        <w:rPr>
          <w:rFonts w:ascii="TH Sarabun New" w:hAnsi="TH Sarabun New" w:cs="TH Sarabun New"/>
          <w:sz w:val="32"/>
          <w:szCs w:val="32"/>
        </w:rPr>
        <w:t xml:space="preserve"> 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เว็บไซต์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2775E4" w:rsidRPr="00AE3613" w:rsidRDefault="002775E4" w:rsidP="00201E8C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</w:rPr>
        <w:t>Anis</w:t>
      </w:r>
      <w:r w:rsidRPr="00AE3613">
        <w:rPr>
          <w:rFonts w:ascii="TH Sarabun New" w:hAnsi="TH Sarabun New" w:cs="TH Sarabun New"/>
          <w:sz w:val="32"/>
          <w:szCs w:val="32"/>
          <w:cs/>
        </w:rPr>
        <w:t>-</w:t>
      </w:r>
      <w:r w:rsidRPr="00AE3613">
        <w:rPr>
          <w:rFonts w:ascii="TH Sarabun New" w:hAnsi="TH Sarabun New" w:cs="TH Sarabun New"/>
          <w:sz w:val="32"/>
          <w:szCs w:val="32"/>
        </w:rPr>
        <w:t>ul</w:t>
      </w:r>
      <w:r w:rsidRPr="00AE3613">
        <w:rPr>
          <w:rFonts w:ascii="TH Sarabun New" w:hAnsi="TH Sarabun New" w:cs="TH Sarabun New"/>
          <w:sz w:val="32"/>
          <w:szCs w:val="32"/>
          <w:cs/>
        </w:rPr>
        <w:t>-</w:t>
      </w:r>
      <w:r w:rsidRPr="00AE3613">
        <w:rPr>
          <w:rFonts w:ascii="TH Sarabun New" w:hAnsi="TH Sarabun New" w:cs="TH Sarabun New"/>
          <w:sz w:val="32"/>
          <w:szCs w:val="32"/>
        </w:rPr>
        <w:t>Huque</w:t>
      </w:r>
      <w:r w:rsidR="005C5929">
        <w:rPr>
          <w:rFonts w:ascii="TH Sarabun New" w:hAnsi="TH Sarabun New" w:cs="TH Sarabun New"/>
          <w:sz w:val="32"/>
          <w:szCs w:val="32"/>
        </w:rPr>
        <w:t>,</w:t>
      </w:r>
      <w:r w:rsidR="005C5929" w:rsidRPr="005C5929">
        <w:rPr>
          <w:rFonts w:ascii="TH Sarabun New" w:hAnsi="TH Sarabun New" w:cs="TH Sarabun New"/>
          <w:sz w:val="32"/>
          <w:szCs w:val="32"/>
        </w:rPr>
        <w:t xml:space="preserve"> </w:t>
      </w:r>
      <w:r w:rsidR="005C5929">
        <w:rPr>
          <w:rFonts w:ascii="TH Sarabun New" w:hAnsi="TH Sarabun New" w:cs="TH Sarabun New"/>
          <w:sz w:val="32"/>
          <w:szCs w:val="32"/>
        </w:rPr>
        <w:t>A</w:t>
      </w:r>
      <w:r w:rsidRPr="00AE3613">
        <w:rPr>
          <w:rFonts w:ascii="TH Sarabun New" w:hAnsi="TH Sarabun New" w:cs="TH Sarabun New"/>
          <w:sz w:val="32"/>
          <w:szCs w:val="32"/>
          <w:cs/>
        </w:rPr>
        <w:t>. (</w:t>
      </w:r>
      <w:r w:rsidRPr="00AE3613">
        <w:rPr>
          <w:rFonts w:ascii="TH Sarabun New" w:hAnsi="TH Sarabun New" w:cs="TH Sarabun New"/>
          <w:sz w:val="32"/>
          <w:szCs w:val="32"/>
        </w:rPr>
        <w:t>2014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E3613">
        <w:rPr>
          <w:rFonts w:ascii="TH Sarabun New" w:hAnsi="TH Sarabun New" w:cs="TH Sarabun New"/>
          <w:sz w:val="32"/>
          <w:szCs w:val="32"/>
        </w:rPr>
        <w:t>Teacher Academic Optimism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E3613">
        <w:rPr>
          <w:rFonts w:ascii="TH Sarabun New" w:hAnsi="TH Sarabun New" w:cs="TH Sarabun New"/>
          <w:sz w:val="32"/>
          <w:szCs w:val="32"/>
        </w:rPr>
        <w:t>A Preliminary Study Measuring the Latent Construct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E3613">
        <w:rPr>
          <w:rFonts w:ascii="TH Sarabun New" w:hAnsi="TH Sarabun New" w:cs="TH Sarabun New"/>
          <w:i/>
          <w:iCs/>
          <w:sz w:val="32"/>
          <w:szCs w:val="32"/>
        </w:rPr>
        <w:t>FWU Journal of Sciences</w:t>
      </w:r>
      <w:r w:rsidR="00CB5F73">
        <w:rPr>
          <w:rFonts w:ascii="TH Sarabun New" w:hAnsi="TH Sarabun New" w:cs="TH Sarabun New"/>
          <w:i/>
          <w:iCs/>
          <w:sz w:val="32"/>
          <w:szCs w:val="32"/>
        </w:rPr>
        <w:t>,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B5F73">
        <w:rPr>
          <w:rFonts w:ascii="TH Sarabun New" w:hAnsi="TH Sarabun New" w:cs="TH Sarabun New"/>
          <w:i/>
          <w:iCs/>
          <w:sz w:val="32"/>
          <w:szCs w:val="32"/>
        </w:rPr>
        <w:t>8</w:t>
      </w:r>
      <w:r w:rsidRPr="00AE3613">
        <w:rPr>
          <w:rFonts w:ascii="TH Sarabun New" w:hAnsi="TH Sarabun New" w:cs="TH Sarabun New"/>
          <w:sz w:val="32"/>
          <w:szCs w:val="32"/>
          <w:cs/>
        </w:rPr>
        <w:t>(</w:t>
      </w:r>
      <w:r w:rsidRPr="00AE3613">
        <w:rPr>
          <w:rFonts w:ascii="TH Sarabun New" w:hAnsi="TH Sarabun New" w:cs="TH Sarabun New"/>
          <w:sz w:val="32"/>
          <w:szCs w:val="32"/>
        </w:rPr>
        <w:t>1</w:t>
      </w:r>
      <w:r w:rsidR="005C5929">
        <w:rPr>
          <w:rFonts w:ascii="TH Sarabun New" w:hAnsi="TH Sarabun New" w:cs="TH Sarabun New"/>
          <w:sz w:val="32"/>
          <w:szCs w:val="32"/>
          <w:cs/>
        </w:rPr>
        <w:t>)</w:t>
      </w:r>
      <w:r w:rsidR="005C5929">
        <w:rPr>
          <w:rFonts w:ascii="TH Sarabun New" w:hAnsi="TH Sarabun New" w:cs="TH Sarabun New"/>
          <w:sz w:val="32"/>
          <w:szCs w:val="32"/>
        </w:rPr>
        <w:t xml:space="preserve">, </w:t>
      </w:r>
      <w:r w:rsidRPr="00AE3613">
        <w:rPr>
          <w:rFonts w:ascii="TH Sarabun New" w:hAnsi="TH Sarabun New" w:cs="TH Sarabun New"/>
          <w:sz w:val="32"/>
          <w:szCs w:val="32"/>
        </w:rPr>
        <w:t>10</w:t>
      </w:r>
      <w:r w:rsidRPr="00AE3613">
        <w:rPr>
          <w:rFonts w:ascii="TH Sarabun New" w:hAnsi="TH Sarabun New" w:cs="TH Sarabun New"/>
          <w:sz w:val="32"/>
          <w:szCs w:val="32"/>
          <w:cs/>
        </w:rPr>
        <w:t>-</w:t>
      </w:r>
      <w:r w:rsidRPr="00AE3613">
        <w:rPr>
          <w:rFonts w:ascii="TH Sarabun New" w:hAnsi="TH Sarabun New" w:cs="TH Sarabun New"/>
          <w:sz w:val="32"/>
          <w:szCs w:val="32"/>
        </w:rPr>
        <w:t>16</w:t>
      </w:r>
      <w:r w:rsidRPr="00AE3613">
        <w:rPr>
          <w:rFonts w:ascii="TH Sarabun New" w:hAnsi="TH Sarabun New" w:cs="TH Sarabun New"/>
          <w:sz w:val="32"/>
          <w:szCs w:val="32"/>
          <w:cs/>
        </w:rPr>
        <w:t>.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วารสาร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2775E4" w:rsidRPr="00AE3613" w:rsidRDefault="002775E4" w:rsidP="00201E8C">
      <w:pPr>
        <w:tabs>
          <w:tab w:val="left" w:pos="792"/>
          <w:tab w:val="left" w:pos="1123"/>
          <w:tab w:val="left" w:pos="1454"/>
          <w:tab w:val="left" w:pos="1786"/>
          <w:tab w:val="left" w:pos="2117"/>
        </w:tabs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</w:rPr>
        <w:t>Bandura, A</w:t>
      </w:r>
      <w:r w:rsidR="00CC25CB" w:rsidRPr="00AE3613">
        <w:rPr>
          <w:rFonts w:ascii="TH Sarabun New" w:hAnsi="TH Sarabun New" w:cs="TH Sarabun New"/>
          <w:sz w:val="32"/>
          <w:szCs w:val="32"/>
          <w:cs/>
        </w:rPr>
        <w:t>.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AE3613">
        <w:rPr>
          <w:rFonts w:ascii="TH Sarabun New" w:hAnsi="TH Sarabun New" w:cs="TH Sarabun New"/>
          <w:sz w:val="32"/>
          <w:szCs w:val="32"/>
        </w:rPr>
        <w:t>1997</w:t>
      </w:r>
      <w:r w:rsidR="00CB5F73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AE3613">
        <w:rPr>
          <w:rFonts w:ascii="TH Sarabun New" w:hAnsi="TH Sarabun New" w:cs="TH Sarabun New"/>
          <w:i/>
          <w:iCs/>
          <w:sz w:val="32"/>
          <w:szCs w:val="32"/>
        </w:rPr>
        <w:t>Self</w:t>
      </w:r>
      <w:r w:rsidRPr="00AE3613">
        <w:rPr>
          <w:rFonts w:ascii="TH Sarabun New" w:hAnsi="TH Sarabun New" w:cs="TH Sarabun New"/>
          <w:i/>
          <w:iCs/>
          <w:sz w:val="32"/>
          <w:szCs w:val="32"/>
          <w:cs/>
        </w:rPr>
        <w:t>-</w:t>
      </w:r>
      <w:r w:rsidRPr="00AE3613">
        <w:rPr>
          <w:rFonts w:ascii="TH Sarabun New" w:hAnsi="TH Sarabun New" w:cs="TH Sarabun New"/>
          <w:i/>
          <w:iCs/>
          <w:sz w:val="32"/>
          <w:szCs w:val="32"/>
        </w:rPr>
        <w:t>Efficacy</w:t>
      </w:r>
      <w:r w:rsidRPr="00AE3613">
        <w:rPr>
          <w:rFonts w:ascii="TH Sarabun New" w:hAnsi="TH Sarabun New" w:cs="TH Sarabun New"/>
          <w:i/>
          <w:iCs/>
          <w:sz w:val="32"/>
          <w:szCs w:val="32"/>
          <w:cs/>
        </w:rPr>
        <w:t xml:space="preserve">: </w:t>
      </w:r>
      <w:r w:rsidRPr="00AE3613">
        <w:rPr>
          <w:rFonts w:ascii="TH Sarabun New" w:hAnsi="TH Sarabun New" w:cs="TH Sarabun New"/>
          <w:i/>
          <w:iCs/>
          <w:sz w:val="32"/>
          <w:szCs w:val="32"/>
        </w:rPr>
        <w:t>The Exercise of Control</w:t>
      </w:r>
      <w:r w:rsidR="00CB5F73">
        <w:rPr>
          <w:rFonts w:ascii="TH Sarabun New" w:hAnsi="TH Sarabun New" w:cs="TH Sarabun New"/>
          <w:sz w:val="32"/>
          <w:szCs w:val="32"/>
          <w:cs/>
        </w:rPr>
        <w:t>.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E3613">
        <w:rPr>
          <w:rFonts w:ascii="TH Sarabun New" w:hAnsi="TH Sarabun New" w:cs="TH Sarabun New"/>
          <w:sz w:val="32"/>
          <w:szCs w:val="32"/>
        </w:rPr>
        <w:t>NY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E3613">
        <w:rPr>
          <w:rFonts w:ascii="TH Sarabun New" w:hAnsi="TH Sarabun New" w:cs="TH Sarabun New"/>
          <w:sz w:val="32"/>
          <w:szCs w:val="32"/>
        </w:rPr>
        <w:t>Freeman</w:t>
      </w:r>
      <w:r w:rsidRPr="00AE3613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หนังสือ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2775E4" w:rsidRPr="00AE3613" w:rsidRDefault="00C825AB" w:rsidP="00201E8C">
      <w:pPr>
        <w:tabs>
          <w:tab w:val="left" w:pos="792"/>
          <w:tab w:val="left" w:pos="1123"/>
          <w:tab w:val="left" w:pos="1454"/>
          <w:tab w:val="left" w:pos="1786"/>
          <w:tab w:val="left" w:pos="2117"/>
        </w:tabs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Cooper, J. D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775E4" w:rsidRPr="00AE3613">
        <w:rPr>
          <w:rFonts w:ascii="TH Sarabun New" w:hAnsi="TH Sarabun New" w:cs="TH Sarabun New"/>
          <w:sz w:val="32"/>
          <w:szCs w:val="32"/>
          <w:cs/>
        </w:rPr>
        <w:t>(</w:t>
      </w:r>
      <w:r w:rsidR="002775E4" w:rsidRPr="00AE3613">
        <w:rPr>
          <w:rFonts w:ascii="TH Sarabun New" w:hAnsi="TH Sarabun New" w:cs="TH Sarabun New"/>
          <w:sz w:val="32"/>
          <w:szCs w:val="32"/>
        </w:rPr>
        <w:t>2010</w:t>
      </w:r>
      <w:r w:rsidR="002775E4" w:rsidRPr="00AE3613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 xml:space="preserve">Collective </w:t>
      </w:r>
      <w:r w:rsidR="00A52276">
        <w:rPr>
          <w:rFonts w:ascii="TH Sarabun New" w:hAnsi="TH Sarabun New" w:cs="TH Sarabun New"/>
          <w:i/>
          <w:iCs/>
          <w:sz w:val="32"/>
          <w:szCs w:val="32"/>
        </w:rPr>
        <w:t>e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 xml:space="preserve">fficacy, </w:t>
      </w:r>
      <w:r w:rsidR="00A52276">
        <w:rPr>
          <w:rFonts w:ascii="TH Sarabun New" w:hAnsi="TH Sarabun New" w:cs="TH Sarabun New"/>
          <w:i/>
          <w:iCs/>
          <w:sz w:val="32"/>
          <w:szCs w:val="32"/>
        </w:rPr>
        <w:t>o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 xml:space="preserve">rganizational </w:t>
      </w:r>
      <w:r w:rsidR="00A52276">
        <w:rPr>
          <w:rFonts w:ascii="TH Sarabun New" w:hAnsi="TH Sarabun New" w:cs="TH Sarabun New"/>
          <w:i/>
          <w:iCs/>
          <w:sz w:val="32"/>
          <w:szCs w:val="32"/>
        </w:rPr>
        <w:t>c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 xml:space="preserve">itizenship </w:t>
      </w:r>
      <w:r w:rsidR="00A52276">
        <w:rPr>
          <w:rFonts w:ascii="TH Sarabun New" w:hAnsi="TH Sarabun New" w:cs="TH Sarabun New"/>
          <w:i/>
          <w:iCs/>
          <w:sz w:val="32"/>
          <w:szCs w:val="32"/>
        </w:rPr>
        <w:t>b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 xml:space="preserve">ehavior, and </w:t>
      </w:r>
      <w:r w:rsidR="00A52276">
        <w:rPr>
          <w:rFonts w:ascii="TH Sarabun New" w:hAnsi="TH Sarabun New" w:cs="TH Sarabun New"/>
          <w:i/>
          <w:iCs/>
          <w:sz w:val="32"/>
          <w:szCs w:val="32"/>
        </w:rPr>
        <w:t>s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 xml:space="preserve">chool </w:t>
      </w:r>
      <w:r w:rsidR="00A52276">
        <w:rPr>
          <w:rFonts w:ascii="TH Sarabun New" w:hAnsi="TH Sarabun New" w:cs="TH Sarabun New"/>
          <w:i/>
          <w:iCs/>
          <w:sz w:val="32"/>
          <w:szCs w:val="32"/>
        </w:rPr>
        <w:t>e</w:t>
      </w:r>
      <w:r w:rsidR="002775E4" w:rsidRPr="00AE3613">
        <w:rPr>
          <w:rFonts w:ascii="TH Sarabun New" w:hAnsi="TH Sarabun New" w:cs="TH Sarabun New"/>
          <w:i/>
          <w:iCs/>
          <w:sz w:val="32"/>
          <w:szCs w:val="32"/>
        </w:rPr>
        <w:t>ffectiveness in Alabama Public High Schools</w:t>
      </w:r>
      <w:r w:rsidR="00447653">
        <w:rPr>
          <w:rFonts w:ascii="TH Sarabun New" w:hAnsi="TH Sarabun New" w:cs="TH Sarabun New"/>
          <w:sz w:val="32"/>
          <w:szCs w:val="32"/>
        </w:rPr>
        <w:t xml:space="preserve"> (Doctoral d</w:t>
      </w:r>
      <w:r w:rsidR="00447653" w:rsidRPr="00447653">
        <w:rPr>
          <w:rFonts w:ascii="TH Sarabun New" w:hAnsi="TH Sarabun New" w:cs="TH Sarabun New"/>
          <w:sz w:val="32"/>
          <w:szCs w:val="32"/>
        </w:rPr>
        <w:t>issertations</w:t>
      </w:r>
      <w:r w:rsidR="00447653">
        <w:rPr>
          <w:rFonts w:ascii="TH Sarabun New" w:hAnsi="TH Sarabun New" w:cs="TH Sarabun New"/>
          <w:sz w:val="32"/>
          <w:szCs w:val="32"/>
        </w:rPr>
        <w:t>)</w:t>
      </w:r>
      <w:r w:rsidR="002775E4" w:rsidRPr="00AE36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2775E4" w:rsidRPr="00AE3613">
        <w:rPr>
          <w:rFonts w:ascii="TH Sarabun New" w:hAnsi="TH Sarabun New" w:cs="TH Sarabun New"/>
          <w:sz w:val="32"/>
          <w:szCs w:val="32"/>
        </w:rPr>
        <w:t>The University of Alabama</w:t>
      </w:r>
      <w:r w:rsidR="00447653">
        <w:rPr>
          <w:rFonts w:ascii="TH Sarabun New" w:hAnsi="TH Sarabun New" w:cs="TH Sarabun New"/>
          <w:sz w:val="32"/>
          <w:szCs w:val="32"/>
        </w:rPr>
        <w:t>, Graduate School</w:t>
      </w:r>
      <w:r w:rsidR="005E6233">
        <w:rPr>
          <w:rFonts w:ascii="TH Sarabun New" w:hAnsi="TH Sarabun New" w:cs="TH Sarabun New"/>
          <w:sz w:val="32"/>
          <w:szCs w:val="32"/>
        </w:rPr>
        <w:t>.</w:t>
      </w:r>
      <w:r w:rsidR="002775E4" w:rsidRPr="00AE3613">
        <w:rPr>
          <w:rFonts w:ascii="TH Sarabun New" w:hAnsi="TH Sarabun New" w:cs="TH Sarabun New"/>
          <w:sz w:val="32"/>
          <w:szCs w:val="32"/>
        </w:rPr>
        <w:t xml:space="preserve"> 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(ปริญญานิพนธ์)</w:t>
      </w:r>
    </w:p>
    <w:p w:rsidR="00C31308" w:rsidRPr="00C31308" w:rsidRDefault="00C31308" w:rsidP="00201E8C">
      <w:pPr>
        <w:tabs>
          <w:tab w:val="left" w:pos="792"/>
          <w:tab w:val="left" w:pos="1123"/>
          <w:tab w:val="left" w:pos="1454"/>
          <w:tab w:val="left" w:pos="1786"/>
          <w:tab w:val="left" w:pos="2117"/>
        </w:tabs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C31308">
        <w:rPr>
          <w:rFonts w:ascii="TH Sarabun New" w:hAnsi="TH Sarabun New" w:cs="TH Sarabun New"/>
          <w:sz w:val="32"/>
          <w:szCs w:val="32"/>
        </w:rPr>
        <w:t>Hair, J.</w:t>
      </w:r>
      <w:r w:rsidR="001F15F9">
        <w:rPr>
          <w:rFonts w:ascii="TH Sarabun New" w:hAnsi="TH Sarabun New" w:cs="TH Sarabun New"/>
          <w:sz w:val="32"/>
          <w:szCs w:val="32"/>
        </w:rPr>
        <w:t xml:space="preserve"> </w:t>
      </w:r>
      <w:r w:rsidRPr="00C31308">
        <w:rPr>
          <w:rFonts w:ascii="TH Sarabun New" w:hAnsi="TH Sarabun New" w:cs="TH Sarabun New"/>
          <w:sz w:val="32"/>
          <w:szCs w:val="32"/>
        </w:rPr>
        <w:t>F., Black, W.</w:t>
      </w:r>
      <w:r w:rsidR="001F15F9">
        <w:rPr>
          <w:rFonts w:ascii="TH Sarabun New" w:hAnsi="TH Sarabun New" w:cs="TH Sarabun New"/>
          <w:sz w:val="32"/>
          <w:szCs w:val="32"/>
        </w:rPr>
        <w:t xml:space="preserve"> </w:t>
      </w:r>
      <w:r w:rsidRPr="00C31308">
        <w:rPr>
          <w:rFonts w:ascii="TH Sarabun New" w:hAnsi="TH Sarabun New" w:cs="TH Sarabun New"/>
          <w:sz w:val="32"/>
          <w:szCs w:val="32"/>
        </w:rPr>
        <w:t>C., Babin, B.</w:t>
      </w:r>
      <w:r w:rsidR="001F15F9">
        <w:rPr>
          <w:rFonts w:ascii="TH Sarabun New" w:hAnsi="TH Sarabun New" w:cs="TH Sarabun New"/>
          <w:sz w:val="32"/>
          <w:szCs w:val="32"/>
        </w:rPr>
        <w:t xml:space="preserve"> </w:t>
      </w:r>
      <w:r w:rsidRPr="00C31308">
        <w:rPr>
          <w:rFonts w:ascii="TH Sarabun New" w:hAnsi="TH Sarabun New" w:cs="TH Sarabun New"/>
          <w:sz w:val="32"/>
          <w:szCs w:val="32"/>
        </w:rPr>
        <w:t>J.</w:t>
      </w:r>
      <w:r w:rsidR="001C6CC9">
        <w:rPr>
          <w:rFonts w:ascii="TH Sarabun New" w:hAnsi="TH Sarabun New" w:cs="TH Sarabun New"/>
          <w:sz w:val="32"/>
          <w:szCs w:val="32"/>
        </w:rPr>
        <w:t>,</w:t>
      </w:r>
      <w:r w:rsidRPr="00C31308">
        <w:rPr>
          <w:rFonts w:ascii="TH Sarabun New" w:hAnsi="TH Sarabun New" w:cs="TH Sarabun New"/>
          <w:sz w:val="32"/>
          <w:szCs w:val="32"/>
        </w:rPr>
        <w:t xml:space="preserve"> </w:t>
      </w:r>
      <w:r w:rsidR="001F15F9">
        <w:rPr>
          <w:rFonts w:ascii="TH Sarabun New" w:hAnsi="TH Sarabun New" w:cs="TH Sarabun New"/>
          <w:sz w:val="32"/>
          <w:szCs w:val="32"/>
        </w:rPr>
        <w:t>&amp;</w:t>
      </w:r>
      <w:r w:rsidRPr="00C31308">
        <w:rPr>
          <w:rFonts w:ascii="TH Sarabun New" w:hAnsi="TH Sarabun New" w:cs="TH Sarabun New"/>
          <w:sz w:val="32"/>
          <w:szCs w:val="32"/>
        </w:rPr>
        <w:t xml:space="preserve"> Anderson, R.</w:t>
      </w:r>
      <w:r w:rsidR="001F15F9">
        <w:rPr>
          <w:rFonts w:ascii="TH Sarabun New" w:hAnsi="TH Sarabun New" w:cs="TH Sarabun New"/>
          <w:sz w:val="32"/>
          <w:szCs w:val="32"/>
        </w:rPr>
        <w:t xml:space="preserve"> </w:t>
      </w:r>
      <w:r w:rsidRPr="00C31308">
        <w:rPr>
          <w:rFonts w:ascii="TH Sarabun New" w:hAnsi="TH Sarabun New" w:cs="TH Sarabun New"/>
          <w:sz w:val="32"/>
          <w:szCs w:val="32"/>
        </w:rPr>
        <w:t xml:space="preserve">E. (2010). </w:t>
      </w:r>
      <w:r w:rsidRPr="00C31308">
        <w:rPr>
          <w:rFonts w:ascii="TH Sarabun New" w:hAnsi="TH Sarabun New" w:cs="TH Sarabun New"/>
          <w:i/>
          <w:iCs/>
          <w:sz w:val="32"/>
          <w:szCs w:val="32"/>
        </w:rPr>
        <w:t xml:space="preserve">Multivariate </w:t>
      </w:r>
      <w:r w:rsidR="001F15F9">
        <w:rPr>
          <w:rFonts w:ascii="TH Sarabun New" w:hAnsi="TH Sarabun New" w:cs="TH Sarabun New"/>
          <w:i/>
          <w:iCs/>
          <w:sz w:val="32"/>
          <w:szCs w:val="32"/>
        </w:rPr>
        <w:t>d</w:t>
      </w:r>
      <w:r w:rsidRPr="00C31308">
        <w:rPr>
          <w:rFonts w:ascii="TH Sarabun New" w:hAnsi="TH Sarabun New" w:cs="TH Sarabun New"/>
          <w:i/>
          <w:iCs/>
          <w:sz w:val="32"/>
          <w:szCs w:val="32"/>
        </w:rPr>
        <w:t xml:space="preserve">ata </w:t>
      </w:r>
      <w:r w:rsidR="001F15F9">
        <w:rPr>
          <w:rFonts w:ascii="TH Sarabun New" w:hAnsi="TH Sarabun New" w:cs="TH Sarabun New"/>
          <w:i/>
          <w:iCs/>
          <w:sz w:val="32"/>
          <w:szCs w:val="32"/>
        </w:rPr>
        <w:t>a</w:t>
      </w:r>
      <w:r w:rsidRPr="00C31308">
        <w:rPr>
          <w:rFonts w:ascii="TH Sarabun New" w:hAnsi="TH Sarabun New" w:cs="TH Sarabun New"/>
          <w:i/>
          <w:iCs/>
          <w:sz w:val="32"/>
          <w:szCs w:val="32"/>
        </w:rPr>
        <w:t>nalysis</w:t>
      </w:r>
      <w:r w:rsidRPr="00C31308">
        <w:rPr>
          <w:rFonts w:ascii="TH Sarabun New" w:hAnsi="TH Sarabun New" w:cs="TH Sarabun New"/>
          <w:sz w:val="32"/>
          <w:szCs w:val="32"/>
        </w:rPr>
        <w:t xml:space="preserve"> </w:t>
      </w:r>
      <w:r w:rsidR="001F15F9">
        <w:rPr>
          <w:rFonts w:ascii="TH Sarabun New" w:hAnsi="TH Sarabun New" w:cs="TH Sarabun New"/>
          <w:sz w:val="32"/>
          <w:szCs w:val="32"/>
        </w:rPr>
        <w:t>(</w:t>
      </w:r>
      <w:r w:rsidRPr="00C31308">
        <w:rPr>
          <w:rFonts w:ascii="TH Sarabun New" w:hAnsi="TH Sarabun New" w:cs="TH Sarabun New"/>
          <w:sz w:val="32"/>
          <w:szCs w:val="32"/>
        </w:rPr>
        <w:t>7</w:t>
      </w:r>
      <w:r w:rsidRPr="001F15F9">
        <w:rPr>
          <w:rFonts w:ascii="TH Sarabun New" w:hAnsi="TH Sarabun New" w:cs="TH Sarabun New"/>
          <w:sz w:val="32"/>
          <w:szCs w:val="32"/>
        </w:rPr>
        <w:t>th</w:t>
      </w:r>
      <w:r w:rsidR="001F15F9">
        <w:rPr>
          <w:rFonts w:ascii="TH Sarabun New" w:hAnsi="TH Sarabun New" w:cs="TH Sarabun New"/>
          <w:sz w:val="32"/>
          <w:szCs w:val="32"/>
        </w:rPr>
        <w:t xml:space="preserve"> ed.)</w:t>
      </w:r>
      <w:r w:rsidRPr="00C31308">
        <w:rPr>
          <w:rFonts w:ascii="TH Sarabun New" w:hAnsi="TH Sarabun New" w:cs="TH Sarabun New"/>
          <w:sz w:val="32"/>
          <w:szCs w:val="32"/>
        </w:rPr>
        <w:t>, NY</w:t>
      </w:r>
      <w:r w:rsidR="001F15F9">
        <w:rPr>
          <w:rFonts w:ascii="TH Sarabun New" w:hAnsi="TH Sarabun New" w:cs="TH Sarabun New"/>
          <w:sz w:val="32"/>
          <w:szCs w:val="32"/>
        </w:rPr>
        <w:t>:</w:t>
      </w:r>
      <w:r w:rsidR="001F15F9" w:rsidRPr="001F15F9">
        <w:rPr>
          <w:rFonts w:ascii="TH Sarabun New" w:hAnsi="TH Sarabun New" w:cs="TH Sarabun New"/>
          <w:sz w:val="32"/>
          <w:szCs w:val="32"/>
        </w:rPr>
        <w:t xml:space="preserve"> </w:t>
      </w:r>
      <w:r w:rsidR="001F15F9">
        <w:rPr>
          <w:rFonts w:ascii="TH Sarabun New" w:hAnsi="TH Sarabun New" w:cs="TH Sarabun New"/>
          <w:sz w:val="32"/>
          <w:szCs w:val="32"/>
        </w:rPr>
        <w:t>Pearson.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หนังสือ</w:t>
      </w:r>
      <w:r w:rsidR="00601E62" w:rsidRPr="00601E62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764E86" w:rsidRPr="00AE3613" w:rsidRDefault="00DB522C" w:rsidP="00FD1F44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E3613">
        <w:rPr>
          <w:rFonts w:ascii="TH Sarabun New" w:hAnsi="TH Sarabun New" w:cs="TH Sarabun New"/>
          <w:b/>
          <w:bCs/>
          <w:sz w:val="32"/>
          <w:szCs w:val="32"/>
        </w:rPr>
        <w:t>Translated Thai References (</w:t>
      </w:r>
      <w:r w:rsidRPr="00AE3613">
        <w:rPr>
          <w:rFonts w:ascii="TH Sarabun New" w:hAnsi="TH Sarabun New" w:cs="TH Sarabun New"/>
          <w:b/>
          <w:bCs/>
          <w:sz w:val="32"/>
          <w:szCs w:val="32"/>
          <w:cs/>
        </w:rPr>
        <w:t>ส่วนที่แปลรายการอ้างอิงภาษาไทย)</w:t>
      </w:r>
    </w:p>
    <w:p w:rsidR="00FE7F68" w:rsidRPr="00AE3613" w:rsidRDefault="00FE7F68" w:rsidP="00FE7F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AE3613">
        <w:rPr>
          <w:rFonts w:ascii="TH Sarabun New" w:hAnsi="TH Sarabun New" w:cs="TH Sarabun New"/>
          <w:sz w:val="32"/>
          <w:szCs w:val="32"/>
        </w:rPr>
        <w:t>Arin</w:t>
      </w:r>
      <w:r>
        <w:rPr>
          <w:rFonts w:ascii="TH Sarabun New" w:hAnsi="TH Sarabun New" w:cs="TH Sarabun New"/>
          <w:sz w:val="32"/>
          <w:szCs w:val="32"/>
        </w:rPr>
        <w:t>,</w:t>
      </w:r>
      <w:r w:rsidRPr="00AE3613">
        <w:rPr>
          <w:rFonts w:ascii="TH Sarabun New" w:hAnsi="TH Sarabun New" w:cs="TH Sarabun New"/>
          <w:sz w:val="32"/>
          <w:szCs w:val="32"/>
        </w:rPr>
        <w:t xml:space="preserve"> N. (2012). </w:t>
      </w:r>
      <w:r w:rsidRPr="00AE3613">
        <w:rPr>
          <w:rFonts w:ascii="TH Sarabun New" w:hAnsi="TH Sarabun New" w:cs="TH Sarabun New"/>
          <w:i/>
          <w:iCs/>
          <w:sz w:val="32"/>
          <w:szCs w:val="32"/>
        </w:rPr>
        <w:t>The study of antecedents and consequences of psychological capital affecting psychological outcomes and work performance under adverse situation of public health officers in southern border province</w:t>
      </w:r>
      <w:r w:rsidRPr="00AE3613">
        <w:rPr>
          <w:rFonts w:ascii="TH Sarabun New" w:hAnsi="TH Sarabun New" w:cs="TH Sarabun New"/>
          <w:sz w:val="32"/>
          <w:szCs w:val="32"/>
        </w:rPr>
        <w:t xml:space="preserve"> (Doctoral dissertation).  Srinakharinwirot University, </w:t>
      </w:r>
      <w:r>
        <w:rPr>
          <w:rFonts w:ascii="TH Sarabun New" w:hAnsi="TH Sarabun New" w:cs="TH Sarabun New"/>
          <w:sz w:val="32"/>
          <w:szCs w:val="32"/>
        </w:rPr>
        <w:t>Graduated School.</w:t>
      </w:r>
    </w:p>
    <w:p w:rsidR="004B512F" w:rsidRPr="004E03E1" w:rsidRDefault="00601E62" w:rsidP="00764E8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……………………………….</w:t>
      </w:r>
      <w:bookmarkStart w:id="4" w:name="_GoBack"/>
      <w:bookmarkEnd w:id="4"/>
    </w:p>
    <w:sectPr w:rsidR="004B512F" w:rsidRPr="004E03E1" w:rsidSect="007D2720">
      <w:headerReference w:type="even" r:id="rId17"/>
      <w:headerReference w:type="default" r:id="rId18"/>
      <w:footerReference w:type="even" r:id="rId19"/>
      <w:footerReference w:type="default" r:id="rId20"/>
      <w:footnotePr>
        <w:numRestart w:val="eachPage"/>
      </w:footnotePr>
      <w:endnotePr>
        <w:numFmt w:val="decimal"/>
        <w:numRestart w:val="eachSect"/>
      </w:endnotePr>
      <w:type w:val="continuous"/>
      <w:pgSz w:w="11907" w:h="16840" w:code="9"/>
      <w:pgMar w:top="1559" w:right="1134" w:bottom="1304" w:left="1418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47" w:rsidRDefault="00945247" w:rsidP="000C0239">
      <w:pPr>
        <w:spacing w:after="0" w:line="240" w:lineRule="auto"/>
      </w:pPr>
      <w:r>
        <w:separator/>
      </w:r>
    </w:p>
  </w:endnote>
  <w:endnote w:type="continuationSeparator" w:id="0">
    <w:p w:rsidR="00945247" w:rsidRDefault="00945247" w:rsidP="000C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xMethinee">
    <w:charset w:val="00"/>
    <w:family w:val="auto"/>
    <w:pitch w:val="variable"/>
    <w:sig w:usb0="A10000AF" w:usb1="5000204A" w:usb2="00000000" w:usb3="00000000" w:csb0="00010111" w:csb1="00000000"/>
  </w:font>
  <w:font w:name="PSLxKittithada">
    <w:charset w:val="00"/>
    <w:family w:val="auto"/>
    <w:pitch w:val="variable"/>
    <w:sig w:usb0="A10000AF" w:usb1="5000204A" w:usb2="00000000" w:usb3="00000000" w:csb0="0001011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Srisiam Pro °5@-*A-% (#5*&quot;2">
    <w:altName w:val="PSL Srisiam Pro ฐ5@-*A-% (#5*&quot;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7C" w:rsidRPr="00CD75BE" w:rsidRDefault="00EC087C" w:rsidP="00CD75BE">
    <w:pPr>
      <w:pBdr>
        <w:top w:val="single" w:sz="4" w:space="1" w:color="A6A6A6"/>
      </w:pBdr>
      <w:tabs>
        <w:tab w:val="center" w:pos="4680"/>
        <w:tab w:val="right" w:pos="9360"/>
      </w:tabs>
      <w:spacing w:after="0" w:line="240" w:lineRule="auto"/>
      <w:rPr>
        <w:rFonts w:ascii="TH Sarabun New" w:eastAsia="Times New Roman" w:hAnsi="TH Sarabun New" w:cs="TH Sarabun New"/>
        <w:sz w:val="24"/>
        <w:szCs w:val="24"/>
      </w:rPr>
    </w:pP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วารสารพฤติกรรมศาสตร์เพื่อการพัฒนา   ปีที่ </w:t>
    </w:r>
    <w:r>
      <w:rPr>
        <w:rFonts w:ascii="TH Sarabun New" w:eastAsia="Times New Roman" w:hAnsi="TH Sarabun New" w:cs="TH Sarabun New"/>
        <w:sz w:val="24"/>
        <w:szCs w:val="24"/>
      </w:rPr>
      <w:t>10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ฉบับที่ </w:t>
    </w:r>
    <w:r>
      <w:rPr>
        <w:rFonts w:ascii="TH Sarabun New" w:eastAsia="Times New Roman" w:hAnsi="TH Sarabun New" w:cs="TH Sarabun New"/>
        <w:sz w:val="24"/>
        <w:szCs w:val="24"/>
      </w:rPr>
      <w:t>2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</w:t>
    </w:r>
    <w:r>
      <w:rPr>
        <w:rFonts w:ascii="TH Sarabun New" w:eastAsia="Times New Roman" w:hAnsi="TH Sarabun New" w:cs="TH Sarabun New" w:hint="cs"/>
        <w:sz w:val="24"/>
        <w:szCs w:val="24"/>
        <w:cs/>
      </w:rPr>
      <w:t>สิงหา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>คม 256</w:t>
    </w:r>
    <w:r>
      <w:rPr>
        <w:rFonts w:ascii="TH Sarabun New" w:eastAsia="Times New Roman" w:hAnsi="TH Sarabun New" w:cs="TH Sarabun New"/>
        <w:sz w:val="24"/>
        <w:szCs w:val="24"/>
      </w:rPr>
      <w:t>1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</w:t>
    </w:r>
    <w:r w:rsidRPr="00FC1458">
      <w:rPr>
        <w:rFonts w:ascii="TH Sarabun New" w:eastAsia="Times New Roman" w:hAnsi="TH Sarabun New" w:cs="TH Sarabun New"/>
        <w:sz w:val="24"/>
        <w:szCs w:val="24"/>
      </w:rPr>
      <w:tab/>
    </w:r>
    <w:r w:rsidRPr="00FC1458">
      <w:rPr>
        <w:rFonts w:ascii="TH Sarabun New" w:eastAsia="Times New Roman" w:hAnsi="TH Sarabun New" w:cs="TH Sarabun New"/>
        <w:sz w:val="24"/>
        <w:szCs w:val="24"/>
        <w:cs/>
      </w:rPr>
      <w:t>ลิขสิทธิ์โดย สถาบันวิจัยพฤติกรรมศาสตร์  มหาวิทยาลัยศรีนครินทรวิโรฒ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7C" w:rsidRPr="00CD75BE" w:rsidRDefault="00EC087C" w:rsidP="00CD75BE">
    <w:pPr>
      <w:pBdr>
        <w:top w:val="single" w:sz="4" w:space="1" w:color="A6A6A6"/>
      </w:pBdr>
      <w:tabs>
        <w:tab w:val="center" w:pos="4680"/>
        <w:tab w:val="right" w:pos="9360"/>
      </w:tabs>
      <w:spacing w:after="0" w:line="240" w:lineRule="auto"/>
      <w:rPr>
        <w:rFonts w:ascii="TH Sarabun New" w:eastAsia="Times New Roman" w:hAnsi="TH Sarabun New" w:cs="TH Sarabun New"/>
        <w:sz w:val="24"/>
        <w:szCs w:val="24"/>
        <w:cs/>
      </w:rPr>
    </w:pP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วารสารพฤติกรรมศาสตร์เพื่อการพัฒนา   ปีที่ </w:t>
    </w:r>
    <w:r>
      <w:rPr>
        <w:rFonts w:ascii="TH Sarabun New" w:eastAsia="Times New Roman" w:hAnsi="TH Sarabun New" w:cs="TH Sarabun New"/>
        <w:sz w:val="24"/>
        <w:szCs w:val="24"/>
      </w:rPr>
      <w:t>10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ฉบับที่ </w:t>
    </w:r>
    <w:r>
      <w:rPr>
        <w:rFonts w:ascii="TH Sarabun New" w:eastAsia="Times New Roman" w:hAnsi="TH Sarabun New" w:cs="TH Sarabun New" w:hint="cs"/>
        <w:sz w:val="24"/>
        <w:szCs w:val="24"/>
        <w:cs/>
      </w:rPr>
      <w:t>2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</w:t>
    </w:r>
    <w:r>
      <w:rPr>
        <w:rFonts w:ascii="TH Sarabun New" w:eastAsia="Times New Roman" w:hAnsi="TH Sarabun New" w:cs="TH Sarabun New" w:hint="cs"/>
        <w:sz w:val="24"/>
        <w:szCs w:val="24"/>
        <w:cs/>
      </w:rPr>
      <w:t>สิงหา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>คม 256</w:t>
    </w:r>
    <w:r>
      <w:rPr>
        <w:rFonts w:ascii="TH Sarabun New" w:eastAsia="Times New Roman" w:hAnsi="TH Sarabun New" w:cs="TH Sarabun New"/>
        <w:sz w:val="24"/>
        <w:szCs w:val="24"/>
      </w:rPr>
      <w:t>1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</w:t>
    </w:r>
    <w:r w:rsidRPr="00FC1458">
      <w:rPr>
        <w:rFonts w:ascii="TH Sarabun New" w:eastAsia="Times New Roman" w:hAnsi="TH Sarabun New" w:cs="TH Sarabun New"/>
        <w:sz w:val="24"/>
        <w:szCs w:val="24"/>
      </w:rPr>
      <w:tab/>
    </w:r>
    <w:r w:rsidRPr="00FC1458">
      <w:rPr>
        <w:rFonts w:ascii="TH Sarabun New" w:eastAsia="Times New Roman" w:hAnsi="TH Sarabun New" w:cs="TH Sarabun New"/>
        <w:sz w:val="24"/>
        <w:szCs w:val="24"/>
        <w:cs/>
      </w:rPr>
      <w:t>ลิขสิทธิ์โดย สถาบันวิจัยพฤติกรรมศาสตร์  มหาวิทยาลัยศรีนครินทรวิโรฒ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7C" w:rsidRPr="00201E8C" w:rsidRDefault="00EC087C" w:rsidP="00201E8C">
    <w:pPr>
      <w:pBdr>
        <w:top w:val="single" w:sz="4" w:space="1" w:color="A6A6A6"/>
      </w:pBdr>
      <w:tabs>
        <w:tab w:val="center" w:pos="4680"/>
        <w:tab w:val="right" w:pos="9360"/>
      </w:tabs>
      <w:spacing w:after="0" w:line="240" w:lineRule="auto"/>
      <w:rPr>
        <w:rFonts w:ascii="TH Sarabun New" w:eastAsia="Times New Roman" w:hAnsi="TH Sarabun New" w:cs="TH Sarabun New"/>
        <w:sz w:val="24"/>
        <w:szCs w:val="24"/>
      </w:rPr>
    </w:pP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วารสารพฤติกรรมศาสตร์เพื่อการพัฒนา   ปีที่ </w:t>
    </w:r>
    <w:r>
      <w:rPr>
        <w:rFonts w:ascii="TH Sarabun New" w:eastAsia="Times New Roman" w:hAnsi="TH Sarabun New" w:cs="TH Sarabun New"/>
        <w:sz w:val="24"/>
        <w:szCs w:val="24"/>
      </w:rPr>
      <w:t>10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ฉบับที่ </w:t>
    </w:r>
    <w:r>
      <w:rPr>
        <w:rFonts w:ascii="TH Sarabun New" w:eastAsia="Times New Roman" w:hAnsi="TH Sarabun New" w:cs="TH Sarabun New"/>
        <w:sz w:val="24"/>
        <w:szCs w:val="24"/>
      </w:rPr>
      <w:t>1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</w:t>
    </w:r>
    <w:r>
      <w:rPr>
        <w:rFonts w:ascii="TH Sarabun New" w:eastAsia="Times New Roman" w:hAnsi="TH Sarabun New" w:cs="TH Sarabun New" w:hint="cs"/>
        <w:sz w:val="24"/>
        <w:szCs w:val="24"/>
        <w:cs/>
      </w:rPr>
      <w:t>มกรา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>คม 256</w:t>
    </w:r>
    <w:r>
      <w:rPr>
        <w:rFonts w:ascii="TH Sarabun New" w:eastAsia="Times New Roman" w:hAnsi="TH Sarabun New" w:cs="TH Sarabun New"/>
        <w:sz w:val="24"/>
        <w:szCs w:val="24"/>
      </w:rPr>
      <w:t>1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</w:t>
    </w:r>
    <w:r w:rsidRPr="00FC1458">
      <w:rPr>
        <w:rFonts w:ascii="TH Sarabun New" w:eastAsia="Times New Roman" w:hAnsi="TH Sarabun New" w:cs="TH Sarabun New"/>
        <w:sz w:val="24"/>
        <w:szCs w:val="24"/>
      </w:rPr>
      <w:tab/>
    </w:r>
    <w:r w:rsidRPr="00FC1458">
      <w:rPr>
        <w:rFonts w:ascii="TH Sarabun New" w:eastAsia="Times New Roman" w:hAnsi="TH Sarabun New" w:cs="TH Sarabun New"/>
        <w:sz w:val="24"/>
        <w:szCs w:val="24"/>
        <w:cs/>
      </w:rPr>
      <w:t>ลิขสิทธิ์โดย สถาบันวิจัยพฤติกรรมศาสตร์  มหาวิทยาลัยศรีนครินทรวิโรฒ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7C" w:rsidRPr="00201E8C" w:rsidRDefault="00EC087C" w:rsidP="00201E8C">
    <w:pPr>
      <w:pBdr>
        <w:top w:val="single" w:sz="4" w:space="1" w:color="A6A6A6"/>
      </w:pBdr>
      <w:tabs>
        <w:tab w:val="center" w:pos="4680"/>
        <w:tab w:val="right" w:pos="9360"/>
      </w:tabs>
      <w:spacing w:after="0" w:line="240" w:lineRule="auto"/>
      <w:rPr>
        <w:rFonts w:ascii="TH Sarabun New" w:eastAsia="Times New Roman" w:hAnsi="TH Sarabun New" w:cs="TH Sarabun New"/>
        <w:sz w:val="24"/>
        <w:szCs w:val="24"/>
        <w:cs/>
      </w:rPr>
    </w:pP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วารสารพฤติกรรมศาสตร์เพื่อการพัฒนา   ปีที่ </w:t>
    </w:r>
    <w:r>
      <w:rPr>
        <w:rFonts w:ascii="TH Sarabun New" w:eastAsia="Times New Roman" w:hAnsi="TH Sarabun New" w:cs="TH Sarabun New"/>
        <w:sz w:val="24"/>
        <w:szCs w:val="24"/>
      </w:rPr>
      <w:t>10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ฉบับที่ </w:t>
    </w:r>
    <w:r w:rsidR="00601E62">
      <w:rPr>
        <w:rFonts w:ascii="TH Sarabun New" w:eastAsia="Times New Roman" w:hAnsi="TH Sarabun New" w:cs="TH Sarabun New" w:hint="cs"/>
        <w:sz w:val="24"/>
        <w:szCs w:val="24"/>
        <w:cs/>
      </w:rPr>
      <w:t>2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</w:t>
    </w:r>
    <w:r w:rsidR="00601E62">
      <w:rPr>
        <w:rFonts w:ascii="TH Sarabun New" w:eastAsia="Times New Roman" w:hAnsi="TH Sarabun New" w:cs="TH Sarabun New" w:hint="cs"/>
        <w:sz w:val="24"/>
        <w:szCs w:val="24"/>
        <w:cs/>
      </w:rPr>
      <w:t>สิงหา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>คม 256</w:t>
    </w:r>
    <w:r>
      <w:rPr>
        <w:rFonts w:ascii="TH Sarabun New" w:eastAsia="Times New Roman" w:hAnsi="TH Sarabun New" w:cs="TH Sarabun New"/>
        <w:sz w:val="24"/>
        <w:szCs w:val="24"/>
      </w:rPr>
      <w:t>1</w:t>
    </w:r>
    <w:r w:rsidRPr="00FC1458">
      <w:rPr>
        <w:rFonts w:ascii="TH Sarabun New" w:eastAsia="Times New Roman" w:hAnsi="TH Sarabun New" w:cs="TH Sarabun New"/>
        <w:sz w:val="24"/>
        <w:szCs w:val="24"/>
        <w:cs/>
      </w:rPr>
      <w:t xml:space="preserve">  </w:t>
    </w:r>
    <w:r w:rsidRPr="00FC1458">
      <w:rPr>
        <w:rFonts w:ascii="TH Sarabun New" w:eastAsia="Times New Roman" w:hAnsi="TH Sarabun New" w:cs="TH Sarabun New"/>
        <w:sz w:val="24"/>
        <w:szCs w:val="24"/>
      </w:rPr>
      <w:tab/>
    </w:r>
    <w:r w:rsidRPr="00FC1458">
      <w:rPr>
        <w:rFonts w:ascii="TH Sarabun New" w:eastAsia="Times New Roman" w:hAnsi="TH Sarabun New" w:cs="TH Sarabun New"/>
        <w:sz w:val="24"/>
        <w:szCs w:val="24"/>
        <w:cs/>
      </w:rPr>
      <w:t>ลิขสิทธิ์โดย สถาบันวิจัยพฤติกรรมศาสตร์  มหาวิทยาลัยศรีนครินทรวิโรฒ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47" w:rsidRDefault="00945247" w:rsidP="000C0239">
      <w:pPr>
        <w:spacing w:after="0" w:line="240" w:lineRule="auto"/>
      </w:pPr>
      <w:r>
        <w:separator/>
      </w:r>
    </w:p>
  </w:footnote>
  <w:footnote w:type="continuationSeparator" w:id="0">
    <w:p w:rsidR="00945247" w:rsidRDefault="00945247" w:rsidP="000C0239">
      <w:pPr>
        <w:spacing w:after="0" w:line="240" w:lineRule="auto"/>
      </w:pPr>
      <w:r>
        <w:continuationSeparator/>
      </w:r>
    </w:p>
  </w:footnote>
  <w:footnote w:id="1">
    <w:p w:rsidR="00EC087C" w:rsidRPr="00EC087C" w:rsidRDefault="00EC087C" w:rsidP="00CC25CB">
      <w:pPr>
        <w:pStyle w:val="FootnoteText"/>
        <w:ind w:left="125" w:hanging="125"/>
        <w:rPr>
          <w:rFonts w:ascii="Times New Roman" w:hAnsi="Times New Roman" w:hint="cs"/>
          <w:sz w:val="18"/>
          <w:szCs w:val="18"/>
          <w:cs/>
        </w:rPr>
      </w:pPr>
      <w:r w:rsidRPr="00570DC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70DC4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EC087C">
        <w:rPr>
          <w:rFonts w:ascii="Times New Roman" w:hAnsi="Times New Roman" w:cs="Times New Roman"/>
          <w:color w:val="FF0000"/>
          <w:sz w:val="18"/>
          <w:szCs w:val="18"/>
        </w:rPr>
        <w:t>This paper submitted in partial fulfillment of Doctoral Dissertation in Applied Behavioral Science Research, Behavioral Science Research Institute, Srinakharinwirot University</w:t>
      </w:r>
      <w:r>
        <w:rPr>
          <w:rFonts w:ascii="Times New Roman" w:hAnsi="Times New Roman" w:hint="cs"/>
          <w:sz w:val="18"/>
          <w:szCs w:val="18"/>
          <w:cs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 </w:t>
      </w:r>
      <w:r w:rsidRPr="00EC087C">
        <w:rPr>
          <w:rFonts w:ascii="Times New Roman" w:hAnsi="Times New Roman"/>
          <w:color w:val="FF0000"/>
          <w:sz w:val="18"/>
          <w:szCs w:val="18"/>
        </w:rPr>
        <w:t>Research Article. Supported by</w:t>
      </w:r>
      <w:r w:rsidRPr="00EC087C">
        <w:rPr>
          <w:rFonts w:ascii="Times New Roman" w:hAnsi="Times New Roman" w:cs="Times New Roman"/>
          <w:color w:val="FF0000"/>
          <w:sz w:val="18"/>
          <w:szCs w:val="18"/>
          <w:cs/>
        </w:rPr>
        <w:t xml:space="preserve">............................................. </w:t>
      </w:r>
    </w:p>
  </w:footnote>
  <w:footnote w:id="2">
    <w:p w:rsidR="00EC087C" w:rsidRPr="00570DC4" w:rsidRDefault="00EC087C" w:rsidP="00CA0C79">
      <w:pPr>
        <w:pStyle w:val="FootnoteText"/>
        <w:ind w:left="125" w:hanging="125"/>
        <w:rPr>
          <w:rFonts w:ascii="Times New Roman" w:hAnsi="Times New Roman" w:cs="Times New Roman"/>
          <w:sz w:val="18"/>
          <w:szCs w:val="18"/>
        </w:rPr>
      </w:pPr>
      <w:r w:rsidRPr="00570DC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70DC4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EC087C">
        <w:rPr>
          <w:rFonts w:ascii="Times New Roman" w:hAnsi="Times New Roman" w:cs="Times New Roman"/>
          <w:color w:val="FF0000"/>
          <w:sz w:val="18"/>
          <w:szCs w:val="18"/>
        </w:rPr>
        <w:t>Graduate Student, Doctoral Degree in Applied Behavioral Science Research, Behavioral Science Research Institute, Srinakharinwirot University</w:t>
      </w:r>
      <w:r w:rsidRPr="00570DC4">
        <w:rPr>
          <w:rFonts w:ascii="Times New Roman" w:hAnsi="Times New Roman" w:cs="Times New Roman"/>
          <w:sz w:val="18"/>
          <w:szCs w:val="18"/>
        </w:rPr>
        <w:t>, Email</w:t>
      </w:r>
      <w:r w:rsidRPr="00570DC4">
        <w:rPr>
          <w:rFonts w:ascii="Times New Roman" w:hAnsi="Times New Roman" w:cs="Times New Roman"/>
          <w:sz w:val="18"/>
          <w:szCs w:val="18"/>
          <w:cs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xxxxx</w:t>
      </w:r>
      <w:r w:rsidRPr="00570DC4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</w:rPr>
        <w:t>xxxxxxx</w:t>
      </w:r>
    </w:p>
  </w:footnote>
  <w:footnote w:id="3">
    <w:p w:rsidR="00EC087C" w:rsidRPr="00EC087C" w:rsidRDefault="00EC087C" w:rsidP="00CA0C79">
      <w:pPr>
        <w:pStyle w:val="FootnoteText"/>
        <w:ind w:left="125" w:hanging="125"/>
        <w:rPr>
          <w:rFonts w:ascii="Times New Roman" w:hAnsi="Times New Roman" w:cs="Times New Roman"/>
          <w:color w:val="FF0000"/>
          <w:sz w:val="18"/>
          <w:szCs w:val="18"/>
        </w:rPr>
      </w:pPr>
      <w:r w:rsidRPr="00570DC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70DC4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EC087C">
        <w:rPr>
          <w:rFonts w:ascii="Times New Roman" w:hAnsi="Times New Roman" w:cs="Times New Roman"/>
          <w:color w:val="FF0000"/>
          <w:sz w:val="18"/>
          <w:szCs w:val="18"/>
        </w:rPr>
        <w:t>Lecturer at Behavioral Science Research Institute, Srinakharinwirot University</w:t>
      </w:r>
    </w:p>
  </w:footnote>
  <w:footnote w:id="4">
    <w:p w:rsidR="00EC087C" w:rsidRPr="00570DC4" w:rsidRDefault="00EC087C" w:rsidP="00CA0C79">
      <w:pPr>
        <w:pStyle w:val="FootnoteText"/>
        <w:ind w:left="125" w:hanging="125"/>
        <w:rPr>
          <w:rFonts w:ascii="Times New Roman" w:hAnsi="Times New Roman" w:cs="Times New Roman"/>
          <w:color w:val="FF0000"/>
          <w:sz w:val="18"/>
          <w:szCs w:val="18"/>
        </w:rPr>
      </w:pPr>
      <w:r w:rsidRPr="00EC087C">
        <w:rPr>
          <w:rStyle w:val="FootnoteReference"/>
          <w:rFonts w:ascii="Times New Roman" w:hAnsi="Times New Roman" w:cs="Times New Roman"/>
          <w:color w:val="FF0000"/>
          <w:sz w:val="18"/>
          <w:szCs w:val="18"/>
        </w:rPr>
        <w:footnoteRef/>
      </w:r>
      <w:r w:rsidRPr="00EC087C">
        <w:rPr>
          <w:rFonts w:ascii="Times New Roman" w:hAnsi="Times New Roman" w:cs="Times New Roman"/>
          <w:color w:val="FF0000"/>
          <w:sz w:val="18"/>
          <w:szCs w:val="18"/>
          <w:cs/>
        </w:rPr>
        <w:t xml:space="preserve"> </w:t>
      </w:r>
      <w:r w:rsidRPr="00EC087C">
        <w:rPr>
          <w:rFonts w:ascii="Times New Roman" w:hAnsi="Times New Roman" w:cs="Times New Roman"/>
          <w:color w:val="FF0000"/>
          <w:sz w:val="18"/>
          <w:szCs w:val="18"/>
        </w:rPr>
        <w:t>Assistance Professor at Behavioral Science Research Institute, Srinakharinwirot University</w:t>
      </w:r>
    </w:p>
  </w:footnote>
  <w:footnote w:id="5">
    <w:p w:rsidR="00EC087C" w:rsidRPr="003B6082" w:rsidRDefault="00EC087C" w:rsidP="003B6082">
      <w:pPr>
        <w:pStyle w:val="FootnoteText"/>
        <w:ind w:left="142" w:hanging="142"/>
        <w:rPr>
          <w:rFonts w:ascii="TH Sarabun New" w:hAnsi="TH Sarabun New" w:cs="TH Sarabun New"/>
          <w:sz w:val="24"/>
          <w:szCs w:val="24"/>
        </w:rPr>
      </w:pPr>
      <w:r w:rsidRPr="003B608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3B608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3B6082">
        <w:rPr>
          <w:rFonts w:ascii="TH Sarabun New" w:hAnsi="TH Sarabun New" w:cs="TH Sarabun New"/>
          <w:sz w:val="24"/>
          <w:szCs w:val="24"/>
          <w:cs/>
        </w:rPr>
        <w:t>บทความวิจัยนี้เป็นส่วนหนึ่งของปริญญานิพนธ์ระดับดุษฎีบัณฑิต สาขาวิชาการวิจัยพฤติกรรมศาสตร์ประยุกต์ สถาบันวิจัยพฤติกรรมศาสตร์ มหาวิทยาลัยศรีนครินทรวิโรฒ</w:t>
      </w:r>
    </w:p>
  </w:footnote>
  <w:footnote w:id="6">
    <w:p w:rsidR="00EC087C" w:rsidRPr="003B6082" w:rsidRDefault="00EC087C" w:rsidP="003B6082">
      <w:pPr>
        <w:pStyle w:val="FootnoteText"/>
        <w:ind w:left="142" w:hanging="142"/>
        <w:rPr>
          <w:rFonts w:ascii="TH Sarabun New" w:hAnsi="TH Sarabun New" w:cs="TH Sarabun New"/>
          <w:color w:val="FF0000"/>
          <w:sz w:val="24"/>
          <w:szCs w:val="24"/>
        </w:rPr>
      </w:pPr>
      <w:r w:rsidRPr="003B608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3B608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3B6082">
        <w:rPr>
          <w:rFonts w:ascii="TH Sarabun New" w:hAnsi="TH Sarabun New" w:cs="TH Sarabun New"/>
          <w:sz w:val="24"/>
          <w:szCs w:val="24"/>
          <w:cs/>
        </w:rPr>
        <w:t xml:space="preserve">นิสิตปริญญาเอก  สาขาการวิจัยพฤติกรรมศาสตร์ประยุกต์  สถาบันวิจัยพฤติกรรมศาสตร์  มหาวิทยาลัยศรีนครินทรวิโรฒ </w:t>
      </w:r>
      <w:r>
        <w:rPr>
          <w:rFonts w:ascii="TH Sarabun New" w:hAnsi="TH Sarabun New" w:cs="TH Sarabun New"/>
          <w:sz w:val="24"/>
          <w:szCs w:val="24"/>
        </w:rPr>
        <w:br/>
      </w:r>
      <w:r w:rsidRPr="003B6082">
        <w:rPr>
          <w:rFonts w:ascii="TH Sarabun New" w:hAnsi="TH Sarabun New" w:cs="TH Sarabun New"/>
          <w:sz w:val="24"/>
          <w:szCs w:val="24"/>
          <w:cs/>
        </w:rPr>
        <w:t xml:space="preserve">อีเมล: </w:t>
      </w:r>
      <w:r w:rsidRPr="003B6082">
        <w:rPr>
          <w:rFonts w:ascii="TH Sarabun New" w:hAnsi="TH Sarabun New" w:cs="TH Sarabun New"/>
          <w:sz w:val="24"/>
          <w:szCs w:val="24"/>
        </w:rPr>
        <w:t>mhtdhanan@gmail</w:t>
      </w:r>
      <w:r w:rsidRPr="003B6082">
        <w:rPr>
          <w:rFonts w:ascii="TH Sarabun New" w:hAnsi="TH Sarabun New" w:cs="TH Sarabun New"/>
          <w:sz w:val="24"/>
          <w:szCs w:val="24"/>
          <w:cs/>
        </w:rPr>
        <w:t>.</w:t>
      </w:r>
      <w:r w:rsidRPr="003B6082">
        <w:rPr>
          <w:rFonts w:ascii="TH Sarabun New" w:hAnsi="TH Sarabun New" w:cs="TH Sarabun New"/>
          <w:sz w:val="24"/>
          <w:szCs w:val="24"/>
        </w:rPr>
        <w:t>com</w:t>
      </w:r>
    </w:p>
  </w:footnote>
  <w:footnote w:id="7">
    <w:p w:rsidR="00EC087C" w:rsidRPr="003B6082" w:rsidRDefault="00EC087C" w:rsidP="00CD75BE">
      <w:pPr>
        <w:pStyle w:val="FootnoteText"/>
        <w:ind w:left="142" w:hanging="142"/>
        <w:rPr>
          <w:rFonts w:ascii="TH Sarabun New" w:hAnsi="TH Sarabun New" w:cs="TH Sarabun New"/>
          <w:sz w:val="24"/>
          <w:szCs w:val="24"/>
        </w:rPr>
      </w:pPr>
      <w:r w:rsidRPr="003B608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3B608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3B6082">
        <w:rPr>
          <w:rFonts w:ascii="TH Sarabun New" w:hAnsi="TH Sarabun New" w:cs="TH Sarabun New"/>
          <w:sz w:val="24"/>
          <w:szCs w:val="24"/>
          <w:cs/>
        </w:rPr>
        <w:t>อาจารย์  ประจำสถาบันวิจัยพฤติกรรมศาสตร์  มหาวิทยาลัยศรีนครินทรวิโรฒ</w:t>
      </w:r>
    </w:p>
  </w:footnote>
  <w:footnote w:id="8">
    <w:p w:rsidR="00EC087C" w:rsidRDefault="00EC087C">
      <w:pPr>
        <w:pStyle w:val="FootnoteText"/>
        <w:rPr>
          <w:cs/>
        </w:rPr>
      </w:pPr>
      <w:r w:rsidRPr="003B608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3B6082">
        <w:rPr>
          <w:rFonts w:ascii="TH Sarabun New" w:hAnsi="TH Sarabun New" w:cs="TH Sarabun New"/>
          <w:sz w:val="24"/>
          <w:szCs w:val="24"/>
        </w:rPr>
        <w:t xml:space="preserve"> </w:t>
      </w:r>
      <w:r w:rsidRPr="003B6082">
        <w:rPr>
          <w:rFonts w:ascii="TH Sarabun New" w:hAnsi="TH Sarabun New" w:cs="TH Sarabun New"/>
          <w:sz w:val="24"/>
          <w:szCs w:val="24"/>
          <w:cs/>
        </w:rPr>
        <w:t>ผู้ช่วยศาสตราจารย์ ประจำสถาบันวิจัยพฤติกรรมศาสตร์  มหาวิทยาลัยศรีนครินทรวิโรฒ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7C" w:rsidRPr="00485644" w:rsidRDefault="00EC087C" w:rsidP="00CD75BE">
    <w:pPr>
      <w:pStyle w:val="Header"/>
      <w:pBdr>
        <w:bottom w:val="single" w:sz="4" w:space="1" w:color="D9D9D9"/>
      </w:pBdr>
      <w:tabs>
        <w:tab w:val="clear" w:pos="9360"/>
        <w:tab w:val="right" w:pos="9355"/>
      </w:tabs>
      <w:rPr>
        <w:rFonts w:ascii="Times New Roman" w:hAnsi="Times New Roman" w:cs="Times New Roman"/>
        <w:b/>
        <w:bCs/>
        <w:i/>
        <w:iCs/>
        <w:noProof/>
        <w:sz w:val="16"/>
        <w:szCs w:val="16"/>
      </w:rPr>
    </w:pPr>
    <w:r w:rsidRPr="00EB58EF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EB58EF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  \* MERGEFORMAT </w:instrText>
    </w:r>
    <w:r w:rsidRPr="00EB58EF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01E6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66</w:t>
    </w:r>
    <w:r w:rsidRPr="00EB58EF">
      <w:rPr>
        <w:rFonts w:ascii="Times New Roman" w:hAnsi="Times New Roman" w:cs="Times New Roman"/>
        <w:b/>
        <w:bCs/>
        <w:i/>
        <w:iCs/>
        <w:noProof/>
        <w:sz w:val="16"/>
        <w:szCs w:val="16"/>
      </w:rPr>
      <w:fldChar w:fldCharType="end"/>
    </w:r>
    <w:r w:rsidRPr="00EB58EF">
      <w:rPr>
        <w:rFonts w:ascii="Times New Roman" w:hAnsi="Times New Roman" w:cs="Times New Roman"/>
        <w:i/>
        <w:iCs/>
        <w:sz w:val="16"/>
        <w:szCs w:val="16"/>
      </w:rPr>
      <w:t xml:space="preserve"> |</w:t>
    </w:r>
    <w:r>
      <w:rPr>
        <w:rFonts w:ascii="Times New Roman" w:hAnsi="Times New Roman" w:hint="cs"/>
        <w:i/>
        <w:iCs/>
        <w:sz w:val="16"/>
        <w:szCs w:val="16"/>
        <w:cs/>
      </w:rPr>
      <w:t xml:space="preserve"> </w:t>
    </w:r>
    <w:r w:rsidRPr="00EB58EF">
      <w:rPr>
        <w:rFonts w:ascii="Times New Roman" w:hAnsi="Times New Roman" w:cs="Times New Roman"/>
        <w:i/>
        <w:iCs/>
        <w:sz w:val="16"/>
        <w:szCs w:val="16"/>
      </w:rPr>
      <w:t>ISSN 2228-9453</w:t>
    </w:r>
    <w:r>
      <w:rPr>
        <w:rFonts w:ascii="Times New Roman" w:hAnsi="Times New Roman"/>
        <w:b/>
        <w:bCs/>
        <w:i/>
        <w:iCs/>
        <w:noProof/>
        <w:sz w:val="16"/>
        <w:szCs w:val="16"/>
        <w:cs/>
      </w:rPr>
      <w:tab/>
    </w:r>
    <w:r>
      <w:rPr>
        <w:rFonts w:ascii="Times New Roman" w:hAnsi="Times New Roman"/>
        <w:b/>
        <w:bCs/>
        <w:i/>
        <w:iCs/>
        <w:noProof/>
        <w:sz w:val="16"/>
        <w:szCs w:val="16"/>
        <w:cs/>
      </w:rPr>
      <w:tab/>
    </w:r>
    <w:r w:rsidRPr="00485644">
      <w:rPr>
        <w:rFonts w:ascii="Times New Roman" w:hAnsi="Times New Roman" w:cs="Times New Roman"/>
        <w:i/>
        <w:iCs/>
        <w:sz w:val="16"/>
        <w:szCs w:val="16"/>
      </w:rPr>
      <w:t>Journal of Behavioral Science for Development (JBSD)</w:t>
    </w:r>
  </w:p>
  <w:p w:rsidR="00EC087C" w:rsidRPr="00CD75BE" w:rsidRDefault="00EC087C" w:rsidP="00CD75BE">
    <w:pPr>
      <w:pStyle w:val="Header"/>
      <w:pBdr>
        <w:bottom w:val="single" w:sz="4" w:space="1" w:color="D9D9D9"/>
      </w:pBdr>
      <w:rPr>
        <w:rFonts w:ascii="Times New Roman" w:hAnsi="Times New Roman"/>
        <w:b/>
        <w:bCs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  <w:cs/>
      </w:rPr>
      <w:tab/>
    </w:r>
    <w:r>
      <w:rPr>
        <w:rFonts w:ascii="Times New Roman" w:hAnsi="Times New Roman"/>
        <w:i/>
        <w:iCs/>
        <w:sz w:val="16"/>
        <w:szCs w:val="16"/>
        <w:cs/>
      </w:rPr>
      <w:tab/>
    </w:r>
    <w:r>
      <w:rPr>
        <w:rFonts w:ascii="Times New Roman" w:hAnsi="Times New Roman" w:cs="Times New Roman"/>
        <w:i/>
        <w:iCs/>
        <w:sz w:val="16"/>
        <w:szCs w:val="16"/>
      </w:rPr>
      <w:t>Vol.10</w:t>
    </w:r>
    <w:r w:rsidRPr="00485644">
      <w:rPr>
        <w:rFonts w:ascii="Times New Roman" w:hAnsi="Times New Roman" w:cs="Times New Roman"/>
        <w:i/>
        <w:iCs/>
        <w:sz w:val="16"/>
        <w:szCs w:val="16"/>
      </w:rPr>
      <w:t xml:space="preserve">   No.</w:t>
    </w:r>
    <w:r>
      <w:rPr>
        <w:rFonts w:ascii="Times New Roman" w:hAnsi="Times New Roman" w:cs="Times New Roman"/>
        <w:i/>
        <w:iCs/>
        <w:sz w:val="16"/>
        <w:szCs w:val="16"/>
      </w:rPr>
      <w:t>2, August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7C" w:rsidRPr="009105F1" w:rsidRDefault="00EC087C" w:rsidP="00CD75BE">
    <w:pPr>
      <w:pStyle w:val="Header"/>
      <w:pBdr>
        <w:bottom w:val="single" w:sz="4" w:space="1" w:color="D9D9D9"/>
      </w:pBdr>
      <w:tabs>
        <w:tab w:val="clear" w:pos="9360"/>
        <w:tab w:val="right" w:pos="9355"/>
      </w:tabs>
      <w:rPr>
        <w:rFonts w:ascii="Times New Roman" w:hAnsi="Times New Roman" w:cs="Times New Roman"/>
        <w:b/>
        <w:bCs/>
        <w:i/>
        <w:iCs/>
        <w:noProof/>
        <w:sz w:val="16"/>
        <w:szCs w:val="16"/>
      </w:rPr>
    </w:pPr>
    <w:r w:rsidRPr="009105F1">
      <w:rPr>
        <w:rFonts w:ascii="Times New Roman" w:hAnsi="Times New Roman" w:cs="Times New Roman"/>
        <w:i/>
        <w:iCs/>
        <w:sz w:val="16"/>
        <w:szCs w:val="16"/>
      </w:rPr>
      <w:t>Journal of Behavioral Science for Development (JBSD)</w:t>
    </w:r>
    <w:r w:rsidRPr="009105F1">
      <w:rPr>
        <w:rFonts w:ascii="Times New Roman" w:hAnsi="Times New Roman" w:cs="Times New Roman"/>
        <w:i/>
        <w:iCs/>
        <w:sz w:val="16"/>
        <w:szCs w:val="16"/>
      </w:rPr>
      <w:tab/>
    </w:r>
    <w:r w:rsidRPr="009105F1">
      <w:rPr>
        <w:rFonts w:ascii="Times New Roman" w:hAnsi="Times New Roman" w:cs="Times New Roman"/>
        <w:i/>
        <w:iCs/>
        <w:sz w:val="16"/>
        <w:szCs w:val="16"/>
      </w:rPr>
      <w:tab/>
      <w:t xml:space="preserve">ISSN 2228-9453 | </w:t>
    </w:r>
    <w:r w:rsidRPr="009105F1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9105F1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  \* MERGEFORMAT </w:instrText>
    </w:r>
    <w:r w:rsidRPr="009105F1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01E6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65</w:t>
    </w:r>
    <w:r w:rsidRPr="009105F1">
      <w:rPr>
        <w:rFonts w:ascii="Times New Roman" w:hAnsi="Times New Roman" w:cs="Times New Roman"/>
        <w:b/>
        <w:bCs/>
        <w:i/>
        <w:iCs/>
        <w:noProof/>
        <w:sz w:val="16"/>
        <w:szCs w:val="16"/>
      </w:rPr>
      <w:fldChar w:fldCharType="end"/>
    </w:r>
  </w:p>
  <w:p w:rsidR="00EC087C" w:rsidRPr="00CD75BE" w:rsidRDefault="00EC087C" w:rsidP="00CD75BE">
    <w:pPr>
      <w:pStyle w:val="Header"/>
      <w:pBdr>
        <w:bottom w:val="single" w:sz="4" w:space="1" w:color="D9D9D9"/>
      </w:pBdr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Vol.10</w:t>
    </w:r>
    <w:r w:rsidRPr="009105F1">
      <w:rPr>
        <w:rFonts w:ascii="Times New Roman" w:hAnsi="Times New Roman" w:cs="Times New Roman"/>
        <w:i/>
        <w:iCs/>
        <w:sz w:val="16"/>
        <w:szCs w:val="16"/>
      </w:rPr>
      <w:t xml:space="preserve">   No.</w:t>
    </w:r>
    <w:r>
      <w:rPr>
        <w:rFonts w:ascii="Times New Roman" w:hAnsi="Times New Roman" w:cs="Times New Roman"/>
        <w:i/>
        <w:iCs/>
        <w:sz w:val="16"/>
        <w:szCs w:val="16"/>
      </w:rPr>
      <w:t>2, August 2018</w:t>
    </w:r>
    <w:r w:rsidRPr="009105F1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9105F1">
      <w:rPr>
        <w:rFonts w:ascii="Times New Roman" w:hAnsi="Times New Roman" w:cs="Times New Roman"/>
        <w:i/>
        <w:iCs/>
        <w:sz w:val="16"/>
        <w:szCs w:val="16"/>
      </w:rPr>
      <w:tab/>
    </w:r>
    <w:r w:rsidRPr="009105F1">
      <w:rPr>
        <w:rFonts w:ascii="Times New Roman" w:hAnsi="Times New Roman" w:cs="Times New Roman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7C" w:rsidRPr="00485644" w:rsidRDefault="00EC087C" w:rsidP="00201E8C">
    <w:pPr>
      <w:pStyle w:val="Header"/>
      <w:pBdr>
        <w:bottom w:val="single" w:sz="4" w:space="1" w:color="D9D9D9"/>
      </w:pBdr>
      <w:tabs>
        <w:tab w:val="clear" w:pos="9360"/>
        <w:tab w:val="right" w:pos="9355"/>
      </w:tabs>
      <w:rPr>
        <w:rFonts w:ascii="Times New Roman" w:hAnsi="Times New Roman" w:cs="Times New Roman"/>
        <w:b/>
        <w:bCs/>
        <w:i/>
        <w:iCs/>
        <w:noProof/>
        <w:sz w:val="16"/>
        <w:szCs w:val="16"/>
      </w:rPr>
    </w:pPr>
    <w:r w:rsidRPr="00EB58EF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EB58EF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  \* MERGEFORMAT </w:instrText>
    </w:r>
    <w:r w:rsidRPr="00EB58EF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01E6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68</w:t>
    </w:r>
    <w:r w:rsidRPr="00EB58EF">
      <w:rPr>
        <w:rFonts w:ascii="Times New Roman" w:hAnsi="Times New Roman" w:cs="Times New Roman"/>
        <w:b/>
        <w:bCs/>
        <w:i/>
        <w:iCs/>
        <w:noProof/>
        <w:sz w:val="16"/>
        <w:szCs w:val="16"/>
      </w:rPr>
      <w:fldChar w:fldCharType="end"/>
    </w:r>
    <w:r w:rsidRPr="00EB58EF">
      <w:rPr>
        <w:rFonts w:ascii="Times New Roman" w:hAnsi="Times New Roman" w:cs="Times New Roman"/>
        <w:i/>
        <w:iCs/>
        <w:sz w:val="16"/>
        <w:szCs w:val="16"/>
      </w:rPr>
      <w:t xml:space="preserve"> |</w:t>
    </w:r>
    <w:r>
      <w:rPr>
        <w:rFonts w:ascii="Times New Roman" w:hAnsi="Times New Roman" w:hint="cs"/>
        <w:i/>
        <w:iCs/>
        <w:sz w:val="16"/>
        <w:szCs w:val="16"/>
        <w:cs/>
      </w:rPr>
      <w:t xml:space="preserve"> </w:t>
    </w:r>
    <w:r w:rsidRPr="00EB58EF">
      <w:rPr>
        <w:rFonts w:ascii="Times New Roman" w:hAnsi="Times New Roman" w:cs="Times New Roman"/>
        <w:i/>
        <w:iCs/>
        <w:sz w:val="16"/>
        <w:szCs w:val="16"/>
      </w:rPr>
      <w:t>ISSN 2228-9453</w:t>
    </w:r>
    <w:r>
      <w:rPr>
        <w:rFonts w:ascii="Times New Roman" w:hAnsi="Times New Roman"/>
        <w:b/>
        <w:bCs/>
        <w:i/>
        <w:iCs/>
        <w:noProof/>
        <w:sz w:val="16"/>
        <w:szCs w:val="16"/>
        <w:cs/>
      </w:rPr>
      <w:tab/>
    </w:r>
    <w:r>
      <w:rPr>
        <w:rFonts w:ascii="Times New Roman" w:hAnsi="Times New Roman"/>
        <w:b/>
        <w:bCs/>
        <w:i/>
        <w:iCs/>
        <w:noProof/>
        <w:sz w:val="16"/>
        <w:szCs w:val="16"/>
        <w:cs/>
      </w:rPr>
      <w:tab/>
    </w:r>
    <w:r w:rsidRPr="00485644">
      <w:rPr>
        <w:rFonts w:ascii="Times New Roman" w:hAnsi="Times New Roman" w:cs="Times New Roman"/>
        <w:i/>
        <w:iCs/>
        <w:sz w:val="16"/>
        <w:szCs w:val="16"/>
      </w:rPr>
      <w:t>Journal of Behavioral Science for Development (JBSD)</w:t>
    </w:r>
  </w:p>
  <w:p w:rsidR="00EC087C" w:rsidRPr="00201E8C" w:rsidRDefault="00EC087C" w:rsidP="00201E8C">
    <w:pPr>
      <w:pStyle w:val="Header"/>
      <w:pBdr>
        <w:bottom w:val="single" w:sz="4" w:space="1" w:color="D9D9D9"/>
      </w:pBdr>
      <w:rPr>
        <w:rFonts w:ascii="Times New Roman" w:hAnsi="Times New Roman"/>
        <w:b/>
        <w:bCs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  <w:cs/>
      </w:rPr>
      <w:tab/>
    </w:r>
    <w:r>
      <w:rPr>
        <w:rFonts w:ascii="Times New Roman" w:hAnsi="Times New Roman"/>
        <w:i/>
        <w:iCs/>
        <w:sz w:val="16"/>
        <w:szCs w:val="16"/>
        <w:cs/>
      </w:rPr>
      <w:tab/>
    </w:r>
    <w:r>
      <w:rPr>
        <w:rFonts w:ascii="Times New Roman" w:hAnsi="Times New Roman" w:cs="Times New Roman"/>
        <w:i/>
        <w:iCs/>
        <w:sz w:val="16"/>
        <w:szCs w:val="16"/>
      </w:rPr>
      <w:t>Vol.10</w:t>
    </w:r>
    <w:r w:rsidRPr="00485644">
      <w:rPr>
        <w:rFonts w:ascii="Times New Roman" w:hAnsi="Times New Roman" w:cs="Times New Roman"/>
        <w:i/>
        <w:iCs/>
        <w:sz w:val="16"/>
        <w:szCs w:val="16"/>
      </w:rPr>
      <w:t xml:space="preserve">   No.</w:t>
    </w:r>
    <w:r>
      <w:rPr>
        <w:rFonts w:ascii="Times New Roman" w:hAnsi="Times New Roman" w:cs="Times New Roman"/>
        <w:i/>
        <w:iCs/>
        <w:sz w:val="16"/>
        <w:szCs w:val="16"/>
      </w:rPr>
      <w:t>1, January 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7C" w:rsidRPr="009105F1" w:rsidRDefault="00EC087C" w:rsidP="00201E8C">
    <w:pPr>
      <w:pStyle w:val="Header"/>
      <w:pBdr>
        <w:bottom w:val="single" w:sz="4" w:space="1" w:color="D9D9D9"/>
      </w:pBdr>
      <w:tabs>
        <w:tab w:val="clear" w:pos="9360"/>
        <w:tab w:val="right" w:pos="9355"/>
      </w:tabs>
      <w:rPr>
        <w:rFonts w:ascii="Times New Roman" w:hAnsi="Times New Roman" w:cs="Times New Roman"/>
        <w:b/>
        <w:bCs/>
        <w:i/>
        <w:iCs/>
        <w:noProof/>
        <w:sz w:val="16"/>
        <w:szCs w:val="16"/>
      </w:rPr>
    </w:pPr>
    <w:r w:rsidRPr="009105F1">
      <w:rPr>
        <w:rFonts w:ascii="Times New Roman" w:hAnsi="Times New Roman" w:cs="Times New Roman"/>
        <w:i/>
        <w:iCs/>
        <w:sz w:val="16"/>
        <w:szCs w:val="16"/>
      </w:rPr>
      <w:t>Journal of Behavioral Science for Development (JBSD)</w:t>
    </w:r>
    <w:r w:rsidRPr="009105F1">
      <w:rPr>
        <w:rFonts w:ascii="Times New Roman" w:hAnsi="Times New Roman" w:cs="Times New Roman"/>
        <w:i/>
        <w:iCs/>
        <w:sz w:val="16"/>
        <w:szCs w:val="16"/>
      </w:rPr>
      <w:tab/>
    </w:r>
    <w:r w:rsidRPr="009105F1">
      <w:rPr>
        <w:rFonts w:ascii="Times New Roman" w:hAnsi="Times New Roman" w:cs="Times New Roman"/>
        <w:i/>
        <w:iCs/>
        <w:sz w:val="16"/>
        <w:szCs w:val="16"/>
      </w:rPr>
      <w:tab/>
      <w:t xml:space="preserve">ISSN 2228-9453 | </w:t>
    </w:r>
    <w:r w:rsidRPr="009105F1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9105F1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  \* MERGEFORMAT </w:instrText>
    </w:r>
    <w:r w:rsidRPr="009105F1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01E6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67</w:t>
    </w:r>
    <w:r w:rsidRPr="009105F1">
      <w:rPr>
        <w:rFonts w:ascii="Times New Roman" w:hAnsi="Times New Roman" w:cs="Times New Roman"/>
        <w:b/>
        <w:bCs/>
        <w:i/>
        <w:iCs/>
        <w:noProof/>
        <w:sz w:val="16"/>
        <w:szCs w:val="16"/>
      </w:rPr>
      <w:fldChar w:fldCharType="end"/>
    </w:r>
  </w:p>
  <w:p w:rsidR="00EC087C" w:rsidRPr="00201E8C" w:rsidRDefault="00EC087C" w:rsidP="00201E8C">
    <w:pPr>
      <w:pStyle w:val="Header"/>
      <w:pBdr>
        <w:bottom w:val="single" w:sz="4" w:space="1" w:color="D9D9D9"/>
      </w:pBdr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Vol.10</w:t>
    </w:r>
    <w:r w:rsidRPr="009105F1">
      <w:rPr>
        <w:rFonts w:ascii="Times New Roman" w:hAnsi="Times New Roman" w:cs="Times New Roman"/>
        <w:i/>
        <w:iCs/>
        <w:sz w:val="16"/>
        <w:szCs w:val="16"/>
      </w:rPr>
      <w:t xml:space="preserve">   No.</w:t>
    </w:r>
    <w:r>
      <w:rPr>
        <w:rFonts w:ascii="Times New Roman" w:hAnsi="Times New Roman" w:cs="Times New Roman"/>
        <w:i/>
        <w:iCs/>
        <w:sz w:val="16"/>
        <w:szCs w:val="16"/>
      </w:rPr>
      <w:t>1, January 2018</w:t>
    </w:r>
    <w:r w:rsidRPr="009105F1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9105F1">
      <w:rPr>
        <w:rFonts w:ascii="Times New Roman" w:hAnsi="Times New Roman" w:cs="Times New Roman"/>
        <w:i/>
        <w:iCs/>
        <w:sz w:val="16"/>
        <w:szCs w:val="16"/>
      </w:rPr>
      <w:tab/>
    </w:r>
    <w:r w:rsidRPr="009105F1">
      <w:rPr>
        <w:rFonts w:ascii="Times New Roman" w:hAnsi="Times New Roman" w:cs="Times New Roman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4F3"/>
    <w:multiLevelType w:val="hybridMultilevel"/>
    <w:tmpl w:val="D2580724"/>
    <w:lvl w:ilvl="0" w:tplc="40905B7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003B4F"/>
    <w:multiLevelType w:val="singleLevel"/>
    <w:tmpl w:val="2E3AA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2">
    <w:nsid w:val="22F12AD2"/>
    <w:multiLevelType w:val="singleLevel"/>
    <w:tmpl w:val="09F40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">
    <w:nsid w:val="257C528B"/>
    <w:multiLevelType w:val="singleLevel"/>
    <w:tmpl w:val="CDB63C3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">
    <w:nsid w:val="26901B4A"/>
    <w:multiLevelType w:val="hybridMultilevel"/>
    <w:tmpl w:val="26945216"/>
    <w:lvl w:ilvl="0" w:tplc="6F12843C">
      <w:start w:val="1"/>
      <w:numFmt w:val="decimal"/>
      <w:lvlText w:val="%1."/>
      <w:lvlJc w:val="left"/>
      <w:pPr>
        <w:ind w:left="115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9710153"/>
    <w:multiLevelType w:val="hybridMultilevel"/>
    <w:tmpl w:val="EB605928"/>
    <w:lvl w:ilvl="0" w:tplc="C34A795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9B7074A"/>
    <w:multiLevelType w:val="multilevel"/>
    <w:tmpl w:val="F614EAD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5" w:hanging="1800"/>
      </w:pPr>
      <w:rPr>
        <w:rFonts w:hint="default"/>
      </w:rPr>
    </w:lvl>
  </w:abstractNum>
  <w:abstractNum w:abstractNumId="7">
    <w:nsid w:val="2ABB037F"/>
    <w:multiLevelType w:val="hybridMultilevel"/>
    <w:tmpl w:val="2F729DFA"/>
    <w:lvl w:ilvl="0" w:tplc="0D083698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E022E3B"/>
    <w:multiLevelType w:val="singleLevel"/>
    <w:tmpl w:val="7C6A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9">
    <w:nsid w:val="313B69A9"/>
    <w:multiLevelType w:val="singleLevel"/>
    <w:tmpl w:val="9D4ABF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324131CA"/>
    <w:multiLevelType w:val="singleLevel"/>
    <w:tmpl w:val="AD6A32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1">
    <w:nsid w:val="3D970CDC"/>
    <w:multiLevelType w:val="singleLevel"/>
    <w:tmpl w:val="E9D8A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2">
    <w:nsid w:val="413F5109"/>
    <w:multiLevelType w:val="multilevel"/>
    <w:tmpl w:val="3E28FD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808"/>
        </w:tabs>
        <w:ind w:left="1808" w:hanging="39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476"/>
        </w:tabs>
        <w:ind w:left="2476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814"/>
        </w:tabs>
        <w:ind w:left="2814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512"/>
        </w:tabs>
        <w:ind w:left="3512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850"/>
        </w:tabs>
        <w:ind w:left="385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44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86"/>
        </w:tabs>
        <w:ind w:left="4886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4"/>
        </w:tabs>
        <w:ind w:left="5584" w:hanging="1800"/>
      </w:pPr>
      <w:rPr>
        <w:rFonts w:hint="default"/>
        <w:b/>
        <w:bCs/>
        <w:cs w:val="0"/>
        <w:lang w:bidi="th-TH"/>
      </w:rPr>
    </w:lvl>
  </w:abstractNum>
  <w:abstractNum w:abstractNumId="13">
    <w:nsid w:val="43EA3D61"/>
    <w:multiLevelType w:val="singleLevel"/>
    <w:tmpl w:val="CAE2E2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>
    <w:nsid w:val="552770C5"/>
    <w:multiLevelType w:val="multilevel"/>
    <w:tmpl w:val="07DCC2B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1800"/>
      </w:pPr>
      <w:rPr>
        <w:rFonts w:hint="default"/>
      </w:rPr>
    </w:lvl>
  </w:abstractNum>
  <w:abstractNum w:abstractNumId="15">
    <w:nsid w:val="5F074D51"/>
    <w:multiLevelType w:val="hybridMultilevel"/>
    <w:tmpl w:val="E050DB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59F61A4"/>
    <w:multiLevelType w:val="singleLevel"/>
    <w:tmpl w:val="48C4E0B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7">
    <w:nsid w:val="674518F2"/>
    <w:multiLevelType w:val="multilevel"/>
    <w:tmpl w:val="641CDCDA"/>
    <w:styleLink w:val="31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283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H SarabunPSK" w:eastAsia="TH SarabunPSK" w:hAnsi="TH SarabunPSK" w:cs="TH SarabunPSK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8635CB4"/>
    <w:multiLevelType w:val="singleLevel"/>
    <w:tmpl w:val="60DA2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7076304C"/>
    <w:multiLevelType w:val="hybridMultilevel"/>
    <w:tmpl w:val="5A422340"/>
    <w:lvl w:ilvl="0" w:tplc="017429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16"/>
  </w:num>
  <w:num w:numId="16">
    <w:abstractNumId w:val="12"/>
  </w:num>
  <w:num w:numId="17">
    <w:abstractNumId w:val="2"/>
  </w:num>
  <w:num w:numId="18">
    <w:abstractNumId w:val="1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39"/>
    <w:rsid w:val="00010972"/>
    <w:rsid w:val="000109E8"/>
    <w:rsid w:val="0001148F"/>
    <w:rsid w:val="00014784"/>
    <w:rsid w:val="000236B7"/>
    <w:rsid w:val="000256DE"/>
    <w:rsid w:val="00040F49"/>
    <w:rsid w:val="00045F80"/>
    <w:rsid w:val="00064F67"/>
    <w:rsid w:val="000709C8"/>
    <w:rsid w:val="000825AD"/>
    <w:rsid w:val="00082D1D"/>
    <w:rsid w:val="000A02E2"/>
    <w:rsid w:val="000A2FDA"/>
    <w:rsid w:val="000A64BB"/>
    <w:rsid w:val="000B1846"/>
    <w:rsid w:val="000C0239"/>
    <w:rsid w:val="000C1B75"/>
    <w:rsid w:val="000C2181"/>
    <w:rsid w:val="000D1405"/>
    <w:rsid w:val="000D1FA6"/>
    <w:rsid w:val="000E2312"/>
    <w:rsid w:val="000F0D94"/>
    <w:rsid w:val="000F3D44"/>
    <w:rsid w:val="00100E01"/>
    <w:rsid w:val="001022D1"/>
    <w:rsid w:val="0010582D"/>
    <w:rsid w:val="00110FB6"/>
    <w:rsid w:val="0011410E"/>
    <w:rsid w:val="0011491D"/>
    <w:rsid w:val="001256E9"/>
    <w:rsid w:val="00132135"/>
    <w:rsid w:val="00147326"/>
    <w:rsid w:val="0014751E"/>
    <w:rsid w:val="0015664A"/>
    <w:rsid w:val="001605F1"/>
    <w:rsid w:val="001946C2"/>
    <w:rsid w:val="001A0CC7"/>
    <w:rsid w:val="001A2B2E"/>
    <w:rsid w:val="001A37AA"/>
    <w:rsid w:val="001C0D4E"/>
    <w:rsid w:val="001C3219"/>
    <w:rsid w:val="001C5B5A"/>
    <w:rsid w:val="001C6CC9"/>
    <w:rsid w:val="001E2D53"/>
    <w:rsid w:val="001E3D99"/>
    <w:rsid w:val="001F15F9"/>
    <w:rsid w:val="00201E8C"/>
    <w:rsid w:val="002074ED"/>
    <w:rsid w:val="002249F7"/>
    <w:rsid w:val="0022665C"/>
    <w:rsid w:val="0023606E"/>
    <w:rsid w:val="00236706"/>
    <w:rsid w:val="00251243"/>
    <w:rsid w:val="002557D4"/>
    <w:rsid w:val="00273122"/>
    <w:rsid w:val="002775E4"/>
    <w:rsid w:val="002A3EED"/>
    <w:rsid w:val="002A630B"/>
    <w:rsid w:val="002A6C22"/>
    <w:rsid w:val="002C132C"/>
    <w:rsid w:val="002C22F2"/>
    <w:rsid w:val="002D10FC"/>
    <w:rsid w:val="002D14B5"/>
    <w:rsid w:val="00314EF6"/>
    <w:rsid w:val="003200C6"/>
    <w:rsid w:val="00342810"/>
    <w:rsid w:val="00354E9E"/>
    <w:rsid w:val="00356BD7"/>
    <w:rsid w:val="00356C5B"/>
    <w:rsid w:val="0036142B"/>
    <w:rsid w:val="00361DB2"/>
    <w:rsid w:val="00362A5B"/>
    <w:rsid w:val="00371552"/>
    <w:rsid w:val="00376D7C"/>
    <w:rsid w:val="00390B79"/>
    <w:rsid w:val="003923B8"/>
    <w:rsid w:val="003A247E"/>
    <w:rsid w:val="003B59BB"/>
    <w:rsid w:val="003B6082"/>
    <w:rsid w:val="003B7BCD"/>
    <w:rsid w:val="003C0598"/>
    <w:rsid w:val="003C3AE9"/>
    <w:rsid w:val="003C4DF2"/>
    <w:rsid w:val="003E5705"/>
    <w:rsid w:val="003F2D01"/>
    <w:rsid w:val="003F3BB2"/>
    <w:rsid w:val="003F3F0C"/>
    <w:rsid w:val="003F4FD3"/>
    <w:rsid w:val="003F6E0F"/>
    <w:rsid w:val="00405A4C"/>
    <w:rsid w:val="00411CA8"/>
    <w:rsid w:val="00417517"/>
    <w:rsid w:val="00420E2D"/>
    <w:rsid w:val="00430C07"/>
    <w:rsid w:val="004320C6"/>
    <w:rsid w:val="0043575F"/>
    <w:rsid w:val="00437243"/>
    <w:rsid w:val="0044589B"/>
    <w:rsid w:val="0044760E"/>
    <w:rsid w:val="00447653"/>
    <w:rsid w:val="004667B1"/>
    <w:rsid w:val="00470F9F"/>
    <w:rsid w:val="00472303"/>
    <w:rsid w:val="0048347C"/>
    <w:rsid w:val="00486C1D"/>
    <w:rsid w:val="00496D43"/>
    <w:rsid w:val="00496DEE"/>
    <w:rsid w:val="004B512F"/>
    <w:rsid w:val="004C170D"/>
    <w:rsid w:val="004D1811"/>
    <w:rsid w:val="004D697F"/>
    <w:rsid w:val="004E03E1"/>
    <w:rsid w:val="004F1499"/>
    <w:rsid w:val="00502FB8"/>
    <w:rsid w:val="00504FCA"/>
    <w:rsid w:val="00505813"/>
    <w:rsid w:val="005207D3"/>
    <w:rsid w:val="00522EB0"/>
    <w:rsid w:val="00523A92"/>
    <w:rsid w:val="005317D1"/>
    <w:rsid w:val="00556A7D"/>
    <w:rsid w:val="0055740C"/>
    <w:rsid w:val="00570DC4"/>
    <w:rsid w:val="00582F1E"/>
    <w:rsid w:val="00584AF2"/>
    <w:rsid w:val="00592DA1"/>
    <w:rsid w:val="005963F5"/>
    <w:rsid w:val="005A2D5E"/>
    <w:rsid w:val="005A5BC6"/>
    <w:rsid w:val="005B663E"/>
    <w:rsid w:val="005C2475"/>
    <w:rsid w:val="005C57E8"/>
    <w:rsid w:val="005C5929"/>
    <w:rsid w:val="005D1530"/>
    <w:rsid w:val="005D55BA"/>
    <w:rsid w:val="005E6233"/>
    <w:rsid w:val="00601E62"/>
    <w:rsid w:val="006157EC"/>
    <w:rsid w:val="006203E3"/>
    <w:rsid w:val="00621A48"/>
    <w:rsid w:val="00632731"/>
    <w:rsid w:val="006704D2"/>
    <w:rsid w:val="00695C77"/>
    <w:rsid w:val="006978EC"/>
    <w:rsid w:val="006B2348"/>
    <w:rsid w:val="006B68B1"/>
    <w:rsid w:val="006C1FF2"/>
    <w:rsid w:val="006D003A"/>
    <w:rsid w:val="006D3BB9"/>
    <w:rsid w:val="006D593E"/>
    <w:rsid w:val="006D63AF"/>
    <w:rsid w:val="006F1233"/>
    <w:rsid w:val="006F69DC"/>
    <w:rsid w:val="00707543"/>
    <w:rsid w:val="00734CD8"/>
    <w:rsid w:val="00734EBC"/>
    <w:rsid w:val="00751A81"/>
    <w:rsid w:val="00756E01"/>
    <w:rsid w:val="007576D2"/>
    <w:rsid w:val="00764E86"/>
    <w:rsid w:val="00770F21"/>
    <w:rsid w:val="007756F7"/>
    <w:rsid w:val="007906E0"/>
    <w:rsid w:val="00792DD1"/>
    <w:rsid w:val="007B126D"/>
    <w:rsid w:val="007B2B5C"/>
    <w:rsid w:val="007B358A"/>
    <w:rsid w:val="007D0F31"/>
    <w:rsid w:val="007D2720"/>
    <w:rsid w:val="007D3567"/>
    <w:rsid w:val="007D4EBA"/>
    <w:rsid w:val="007D70BE"/>
    <w:rsid w:val="007F2217"/>
    <w:rsid w:val="00801DF4"/>
    <w:rsid w:val="00821488"/>
    <w:rsid w:val="00854DAB"/>
    <w:rsid w:val="0086310A"/>
    <w:rsid w:val="00865338"/>
    <w:rsid w:val="00870329"/>
    <w:rsid w:val="0089089B"/>
    <w:rsid w:val="00897CE1"/>
    <w:rsid w:val="008C0899"/>
    <w:rsid w:val="008D7C88"/>
    <w:rsid w:val="009007D9"/>
    <w:rsid w:val="00903B0A"/>
    <w:rsid w:val="00907D99"/>
    <w:rsid w:val="00914A6F"/>
    <w:rsid w:val="00917047"/>
    <w:rsid w:val="009211B6"/>
    <w:rsid w:val="00940358"/>
    <w:rsid w:val="00945247"/>
    <w:rsid w:val="009457C8"/>
    <w:rsid w:val="00963E14"/>
    <w:rsid w:val="00974021"/>
    <w:rsid w:val="00974A96"/>
    <w:rsid w:val="00982101"/>
    <w:rsid w:val="00990250"/>
    <w:rsid w:val="009C09A5"/>
    <w:rsid w:val="009E7694"/>
    <w:rsid w:val="009F6951"/>
    <w:rsid w:val="009F6A51"/>
    <w:rsid w:val="00A001E7"/>
    <w:rsid w:val="00A02CA2"/>
    <w:rsid w:val="00A11B62"/>
    <w:rsid w:val="00A22019"/>
    <w:rsid w:val="00A256D0"/>
    <w:rsid w:val="00A37DF1"/>
    <w:rsid w:val="00A52276"/>
    <w:rsid w:val="00A72418"/>
    <w:rsid w:val="00A81FAB"/>
    <w:rsid w:val="00A86C36"/>
    <w:rsid w:val="00A95EBC"/>
    <w:rsid w:val="00AA5324"/>
    <w:rsid w:val="00AC0BC1"/>
    <w:rsid w:val="00AD2DE2"/>
    <w:rsid w:val="00AD49B1"/>
    <w:rsid w:val="00AD6A5F"/>
    <w:rsid w:val="00AE3613"/>
    <w:rsid w:val="00AF2177"/>
    <w:rsid w:val="00B037B3"/>
    <w:rsid w:val="00B05937"/>
    <w:rsid w:val="00B06148"/>
    <w:rsid w:val="00B14B78"/>
    <w:rsid w:val="00B23913"/>
    <w:rsid w:val="00B4469D"/>
    <w:rsid w:val="00B5323A"/>
    <w:rsid w:val="00B92587"/>
    <w:rsid w:val="00BA2842"/>
    <w:rsid w:val="00BA2D22"/>
    <w:rsid w:val="00BA5AB9"/>
    <w:rsid w:val="00BA6B4E"/>
    <w:rsid w:val="00BB7901"/>
    <w:rsid w:val="00BC168A"/>
    <w:rsid w:val="00BD243A"/>
    <w:rsid w:val="00BE0372"/>
    <w:rsid w:val="00BE6152"/>
    <w:rsid w:val="00BE6685"/>
    <w:rsid w:val="00BE7555"/>
    <w:rsid w:val="00BF36C1"/>
    <w:rsid w:val="00BF41BE"/>
    <w:rsid w:val="00BF5D4B"/>
    <w:rsid w:val="00C05730"/>
    <w:rsid w:val="00C10910"/>
    <w:rsid w:val="00C109C0"/>
    <w:rsid w:val="00C31308"/>
    <w:rsid w:val="00C40025"/>
    <w:rsid w:val="00C46972"/>
    <w:rsid w:val="00C825AB"/>
    <w:rsid w:val="00C83C55"/>
    <w:rsid w:val="00C906F4"/>
    <w:rsid w:val="00CA0C79"/>
    <w:rsid w:val="00CA309E"/>
    <w:rsid w:val="00CA5F5D"/>
    <w:rsid w:val="00CB5F73"/>
    <w:rsid w:val="00CC2374"/>
    <w:rsid w:val="00CC25CB"/>
    <w:rsid w:val="00CC4F57"/>
    <w:rsid w:val="00CD75BE"/>
    <w:rsid w:val="00D16DF9"/>
    <w:rsid w:val="00D35E21"/>
    <w:rsid w:val="00D40747"/>
    <w:rsid w:val="00D41319"/>
    <w:rsid w:val="00D5280E"/>
    <w:rsid w:val="00D649F4"/>
    <w:rsid w:val="00D65208"/>
    <w:rsid w:val="00D6548C"/>
    <w:rsid w:val="00D70AD6"/>
    <w:rsid w:val="00D7141D"/>
    <w:rsid w:val="00D71C4F"/>
    <w:rsid w:val="00D8093C"/>
    <w:rsid w:val="00D85D00"/>
    <w:rsid w:val="00D8744A"/>
    <w:rsid w:val="00DA021D"/>
    <w:rsid w:val="00DB0FBF"/>
    <w:rsid w:val="00DB2353"/>
    <w:rsid w:val="00DB522C"/>
    <w:rsid w:val="00DB52FF"/>
    <w:rsid w:val="00DC3B22"/>
    <w:rsid w:val="00DC7E36"/>
    <w:rsid w:val="00DD08B9"/>
    <w:rsid w:val="00DD432B"/>
    <w:rsid w:val="00DD5185"/>
    <w:rsid w:val="00DD63CB"/>
    <w:rsid w:val="00DF3DE0"/>
    <w:rsid w:val="00DF7EF6"/>
    <w:rsid w:val="00E10C38"/>
    <w:rsid w:val="00E24724"/>
    <w:rsid w:val="00E44E91"/>
    <w:rsid w:val="00E62723"/>
    <w:rsid w:val="00E87F7E"/>
    <w:rsid w:val="00EA233C"/>
    <w:rsid w:val="00EB3442"/>
    <w:rsid w:val="00EC087C"/>
    <w:rsid w:val="00EC5123"/>
    <w:rsid w:val="00EC6BB1"/>
    <w:rsid w:val="00ED3DDF"/>
    <w:rsid w:val="00EE6BF3"/>
    <w:rsid w:val="00EF26B1"/>
    <w:rsid w:val="00F12CE8"/>
    <w:rsid w:val="00F160B8"/>
    <w:rsid w:val="00F26DA7"/>
    <w:rsid w:val="00F3496D"/>
    <w:rsid w:val="00F41547"/>
    <w:rsid w:val="00F435C1"/>
    <w:rsid w:val="00F452E8"/>
    <w:rsid w:val="00F45C55"/>
    <w:rsid w:val="00F5003D"/>
    <w:rsid w:val="00F563B4"/>
    <w:rsid w:val="00F56B88"/>
    <w:rsid w:val="00F61066"/>
    <w:rsid w:val="00F62132"/>
    <w:rsid w:val="00F845C1"/>
    <w:rsid w:val="00F84FF2"/>
    <w:rsid w:val="00F93867"/>
    <w:rsid w:val="00FA6DF8"/>
    <w:rsid w:val="00FB17C8"/>
    <w:rsid w:val="00FB1A01"/>
    <w:rsid w:val="00FB209A"/>
    <w:rsid w:val="00FC2D0C"/>
    <w:rsid w:val="00FC79CC"/>
    <w:rsid w:val="00FD1F44"/>
    <w:rsid w:val="00FD5E08"/>
    <w:rsid w:val="00FE7F68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91760-AE3D-44A2-9F68-B8DE3DF0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239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0C0239"/>
    <w:pPr>
      <w:keepNext/>
      <w:spacing w:after="0" w:line="240" w:lineRule="auto"/>
      <w:jc w:val="both"/>
      <w:outlineLvl w:val="1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0C0239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0"/>
      <w:szCs w:val="30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C0239"/>
    <w:pPr>
      <w:keepNext/>
      <w:spacing w:before="240" w:after="0" w:line="240" w:lineRule="auto"/>
      <w:ind w:firstLine="851"/>
      <w:jc w:val="both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0C0239"/>
    <w:pPr>
      <w:keepNext/>
      <w:spacing w:after="0" w:line="240" w:lineRule="auto"/>
      <w:ind w:left="720"/>
      <w:outlineLvl w:val="4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C0239"/>
    <w:pPr>
      <w:keepNext/>
      <w:spacing w:before="240" w:after="0" w:line="240" w:lineRule="auto"/>
      <w:ind w:firstLine="851"/>
      <w:jc w:val="both"/>
      <w:outlineLvl w:val="5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0C02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0C0239"/>
    <w:pPr>
      <w:keepNext/>
      <w:spacing w:after="0" w:line="240" w:lineRule="auto"/>
      <w:ind w:firstLine="851"/>
      <w:outlineLvl w:val="7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C0239"/>
    <w:pPr>
      <w:keepNext/>
      <w:tabs>
        <w:tab w:val="left" w:pos="806"/>
        <w:tab w:val="left" w:pos="1152"/>
        <w:tab w:val="left" w:pos="1498"/>
        <w:tab w:val="left" w:pos="1843"/>
        <w:tab w:val="left" w:pos="2189"/>
        <w:tab w:val="left" w:pos="2534"/>
        <w:tab w:val="left" w:pos="2736"/>
        <w:tab w:val="left" w:pos="3082"/>
        <w:tab w:val="left" w:pos="3427"/>
      </w:tabs>
      <w:spacing w:after="0" w:line="240" w:lineRule="auto"/>
      <w:jc w:val="center"/>
      <w:outlineLvl w:val="8"/>
    </w:pPr>
    <w:rPr>
      <w:rFonts w:ascii="DilleniaUPC" w:eastAsia="Cordia New" w:hAnsi="DilleniaUPC" w:cs="DilleniaUPC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239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0C0239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0C0239"/>
    <w:rPr>
      <w:rFonts w:ascii="Cordia New" w:eastAsia="Cordia New" w:hAnsi="Cordia New" w:cs="Angsana New"/>
      <w:b/>
      <w:bCs/>
      <w:sz w:val="30"/>
      <w:szCs w:val="30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C023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0C023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0C0239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0C02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0C0239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0C0239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023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023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23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C023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23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C0239"/>
    <w:rPr>
      <w:vertAlign w:val="superscript"/>
    </w:rPr>
  </w:style>
  <w:style w:type="character" w:styleId="Hyperlink">
    <w:name w:val="Hyperlink"/>
    <w:basedOn w:val="DefaultParagraphFont"/>
    <w:unhideWhenUsed/>
    <w:rsid w:val="000C0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023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023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2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23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C02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023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C0239"/>
    <w:rPr>
      <w:rFonts w:eastAsiaTheme="minorEastAsia"/>
    </w:rPr>
  </w:style>
  <w:style w:type="paragraph" w:customStyle="1" w:styleId="thai16">
    <w:name w:val="thai16"/>
    <w:basedOn w:val="Normal"/>
    <w:rsid w:val="000C0239"/>
    <w:pPr>
      <w:spacing w:after="0" w:line="240" w:lineRule="auto"/>
    </w:pPr>
    <w:rPr>
      <w:rFonts w:ascii="TH SarabunPSK" w:eastAsiaTheme="minorEastAsia" w:hAnsi="TH SarabunPSK" w:cs="TH SarabunPSK"/>
      <w:bCs/>
      <w:sz w:val="32"/>
      <w:szCs w:val="32"/>
    </w:rPr>
  </w:style>
  <w:style w:type="paragraph" w:customStyle="1" w:styleId="a">
    <w:name w:val="ไทย"/>
    <w:basedOn w:val="thai16"/>
    <w:rsid w:val="000C0239"/>
    <w:rPr>
      <w:b/>
      <w:bCs w:val="0"/>
    </w:rPr>
  </w:style>
  <w:style w:type="paragraph" w:customStyle="1" w:styleId="16">
    <w:name w:val="หัวข้อ16"/>
    <w:qFormat/>
    <w:rsid w:val="000C0239"/>
    <w:pPr>
      <w:tabs>
        <w:tab w:val="left" w:pos="851"/>
      </w:tabs>
      <w:spacing w:after="0" w:line="240" w:lineRule="auto"/>
    </w:pPr>
    <w:rPr>
      <w:rFonts w:ascii="TH SarabunPSK" w:eastAsiaTheme="minorEastAsia" w:hAnsi="TH SarabunPSK" w:cs="TH SarabunPSK"/>
      <w:b/>
      <w:bCs/>
      <w:sz w:val="32"/>
      <w:szCs w:val="32"/>
    </w:rPr>
  </w:style>
  <w:style w:type="paragraph" w:customStyle="1" w:styleId="160">
    <w:name w:val="เนื้อหา16"/>
    <w:basedOn w:val="Normal"/>
    <w:qFormat/>
    <w:rsid w:val="000C0239"/>
    <w:pPr>
      <w:tabs>
        <w:tab w:val="left" w:pos="851"/>
      </w:tabs>
      <w:spacing w:after="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C0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C0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0239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023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customStyle="1" w:styleId="TableGrid1">
    <w:name w:val="Table Grid1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C0239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C02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Cambria" w:eastAsia="Cambria" w:hAnsi="Cambria" w:cs="Cambria"/>
      <w:color w:val="000000"/>
      <w:sz w:val="32"/>
      <w:szCs w:val="32"/>
      <w:u w:color="000000"/>
      <w:bdr w:val="nil"/>
    </w:rPr>
  </w:style>
  <w:style w:type="numbering" w:customStyle="1" w:styleId="31">
    <w:name w:val="รายการ 31"/>
    <w:basedOn w:val="NoList"/>
    <w:rsid w:val="000C0239"/>
    <w:pPr>
      <w:numPr>
        <w:numId w:val="1"/>
      </w:numPr>
    </w:pPr>
  </w:style>
  <w:style w:type="table" w:customStyle="1" w:styleId="TableGrid5">
    <w:name w:val="Table Grid5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0C02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รายการ 311"/>
    <w:basedOn w:val="NoList"/>
    <w:rsid w:val="000C0239"/>
  </w:style>
  <w:style w:type="paragraph" w:styleId="NoSpacing">
    <w:name w:val="No Spacing"/>
    <w:link w:val="NoSpacingChar"/>
    <w:uiPriority w:val="1"/>
    <w:qFormat/>
    <w:rsid w:val="000C023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0C0239"/>
    <w:rPr>
      <w:rFonts w:ascii="Calibri" w:eastAsia="Calibri" w:hAnsi="Calibri" w:cs="Cordia New"/>
    </w:rPr>
  </w:style>
  <w:style w:type="character" w:customStyle="1" w:styleId="style11">
    <w:name w:val="style11"/>
    <w:rsid w:val="000C0239"/>
  </w:style>
  <w:style w:type="paragraph" w:customStyle="1" w:styleId="Default">
    <w:name w:val="Default"/>
    <w:rsid w:val="000C023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23">
    <w:name w:val="A2+3"/>
    <w:uiPriority w:val="99"/>
    <w:rsid w:val="000C0239"/>
    <w:rPr>
      <w:rFonts w:ascii="PSLxMethinee"/>
      <w:b/>
      <w:bCs/>
      <w:color w:val="221E1F"/>
      <w:sz w:val="40"/>
      <w:szCs w:val="40"/>
    </w:rPr>
  </w:style>
  <w:style w:type="character" w:customStyle="1" w:styleId="A62">
    <w:name w:val="A6+2"/>
    <w:uiPriority w:val="99"/>
    <w:rsid w:val="000C0239"/>
    <w:rPr>
      <w:rFonts w:ascii="PSLxKittithada"/>
      <w:color w:val="221E1F"/>
      <w:sz w:val="32"/>
      <w:szCs w:val="32"/>
    </w:rPr>
  </w:style>
  <w:style w:type="character" w:styleId="HTMLCite">
    <w:name w:val="HTML Cite"/>
    <w:uiPriority w:val="99"/>
    <w:semiHidden/>
    <w:unhideWhenUsed/>
    <w:rsid w:val="000C0239"/>
    <w:rPr>
      <w:i/>
      <w:iCs/>
    </w:rPr>
  </w:style>
  <w:style w:type="character" w:styleId="PageNumber">
    <w:name w:val="page number"/>
    <w:basedOn w:val="DefaultParagraphFont"/>
    <w:rsid w:val="000C0239"/>
  </w:style>
  <w:style w:type="paragraph" w:styleId="BodyTextIndent3">
    <w:name w:val="Body Text Indent 3"/>
    <w:basedOn w:val="Normal"/>
    <w:link w:val="BodyTextIndent3Char"/>
    <w:unhideWhenUsed/>
    <w:rsid w:val="000C0239"/>
    <w:pPr>
      <w:spacing w:after="120"/>
      <w:ind w:left="283"/>
    </w:pPr>
    <w:rPr>
      <w:rFonts w:ascii="Browallia New" w:eastAsia="Calibri" w:hAnsi="Browallia New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C0239"/>
    <w:rPr>
      <w:rFonts w:ascii="Browallia New" w:eastAsia="Calibri" w:hAnsi="Browallia New" w:cs="Angsana New"/>
      <w:sz w:val="16"/>
      <w:szCs w:val="20"/>
    </w:rPr>
  </w:style>
  <w:style w:type="character" w:customStyle="1" w:styleId="apple-converted-space">
    <w:name w:val="apple-converted-space"/>
    <w:rsid w:val="000C0239"/>
  </w:style>
  <w:style w:type="character" w:styleId="Emphasis">
    <w:name w:val="Emphasis"/>
    <w:uiPriority w:val="20"/>
    <w:qFormat/>
    <w:rsid w:val="000C0239"/>
    <w:rPr>
      <w:i/>
      <w:iCs/>
    </w:rPr>
  </w:style>
  <w:style w:type="character" w:customStyle="1" w:styleId="personname">
    <w:name w:val="person_name"/>
    <w:rsid w:val="000C0239"/>
  </w:style>
  <w:style w:type="paragraph" w:customStyle="1" w:styleId="NoSpacing1">
    <w:name w:val="No Spacing1"/>
    <w:basedOn w:val="NoSpacing"/>
    <w:qFormat/>
    <w:rsid w:val="000C0239"/>
    <w:pPr>
      <w:ind w:firstLine="357"/>
      <w:jc w:val="thaiDistribute"/>
    </w:pPr>
    <w:rPr>
      <w:rFonts w:ascii="TH SarabunPSK" w:hAnsi="TH SarabunPSK" w:cs="TH SarabunPSK"/>
      <w:color w:val="000000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0C0239"/>
  </w:style>
  <w:style w:type="paragraph" w:styleId="Subtitle">
    <w:name w:val="Subtitle"/>
    <w:basedOn w:val="Normal"/>
    <w:link w:val="SubtitleChar"/>
    <w:qFormat/>
    <w:rsid w:val="000C023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0"/>
      <w:szCs w:val="30"/>
      <w:u w:val="single"/>
      <w:lang w:eastAsia="zh-CN"/>
    </w:rPr>
  </w:style>
  <w:style w:type="character" w:customStyle="1" w:styleId="SubtitleChar">
    <w:name w:val="Subtitle Char"/>
    <w:basedOn w:val="DefaultParagraphFont"/>
    <w:link w:val="Subtitle"/>
    <w:rsid w:val="000C0239"/>
    <w:rPr>
      <w:rFonts w:ascii="Cordia New" w:eastAsia="Cordia New" w:hAnsi="Cordia New" w:cs="Angsana New"/>
      <w:b/>
      <w:bCs/>
      <w:sz w:val="30"/>
      <w:szCs w:val="30"/>
      <w:u w:val="single"/>
      <w:lang w:eastAsia="zh-CN"/>
    </w:rPr>
  </w:style>
  <w:style w:type="paragraph" w:styleId="BodyTextIndent">
    <w:name w:val="Body Text Indent"/>
    <w:basedOn w:val="Normal"/>
    <w:link w:val="BodyTextIndentChar"/>
    <w:rsid w:val="000C0239"/>
    <w:pPr>
      <w:spacing w:after="0" w:line="240" w:lineRule="auto"/>
      <w:ind w:firstLine="1134"/>
      <w:jc w:val="both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C0239"/>
    <w:rPr>
      <w:rFonts w:ascii="Cordia New" w:eastAsia="Cordia New" w:hAnsi="Cordia New" w:cs="Angsana New"/>
      <w:sz w:val="30"/>
      <w:szCs w:val="30"/>
      <w:lang w:eastAsia="zh-CN"/>
    </w:rPr>
  </w:style>
  <w:style w:type="paragraph" w:styleId="BodyText">
    <w:name w:val="Body Text"/>
    <w:basedOn w:val="Normal"/>
    <w:link w:val="BodyTextChar"/>
    <w:rsid w:val="000C0239"/>
    <w:pPr>
      <w:spacing w:after="0" w:line="240" w:lineRule="auto"/>
      <w:jc w:val="both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0C0239"/>
    <w:rPr>
      <w:rFonts w:ascii="Cordia New" w:eastAsia="Cordia New" w:hAnsi="Cordia New" w:cs="Angsana New"/>
      <w:sz w:val="30"/>
      <w:szCs w:val="30"/>
      <w:lang w:eastAsia="zh-CN"/>
    </w:rPr>
  </w:style>
  <w:style w:type="paragraph" w:styleId="BodyTextIndent2">
    <w:name w:val="Body Text Indent 2"/>
    <w:basedOn w:val="Normal"/>
    <w:link w:val="BodyTextIndent2Char"/>
    <w:rsid w:val="000C0239"/>
    <w:pPr>
      <w:spacing w:after="0" w:line="240" w:lineRule="auto"/>
      <w:ind w:firstLine="851"/>
      <w:jc w:val="both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0C0239"/>
    <w:rPr>
      <w:rFonts w:ascii="Cordia New" w:eastAsia="Cordia New" w:hAnsi="Cordia New" w:cs="Angsana New"/>
      <w:sz w:val="30"/>
      <w:szCs w:val="30"/>
      <w:lang w:eastAsia="zh-CN"/>
    </w:rPr>
  </w:style>
  <w:style w:type="paragraph" w:styleId="DocumentMap">
    <w:name w:val="Document Map"/>
    <w:basedOn w:val="Normal"/>
    <w:link w:val="DocumentMapChar"/>
    <w:semiHidden/>
    <w:rsid w:val="000C0239"/>
    <w:pPr>
      <w:shd w:val="clear" w:color="auto" w:fill="000080"/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0C0239"/>
    <w:rPr>
      <w:rFonts w:ascii="Cordia New" w:eastAsia="Cordia New" w:hAnsi="Cordia New" w:cs="Angsana New"/>
      <w:sz w:val="28"/>
      <w:shd w:val="clear" w:color="auto" w:fill="00008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239"/>
    <w:rPr>
      <w:color w:val="808080"/>
      <w:shd w:val="clear" w:color="auto" w:fill="E6E6E6"/>
    </w:rPr>
  </w:style>
  <w:style w:type="character" w:customStyle="1" w:styleId="apple-style-span">
    <w:name w:val="apple-style-span"/>
    <w:basedOn w:val="DefaultParagraphFont"/>
    <w:rsid w:val="002775E4"/>
  </w:style>
  <w:style w:type="paragraph" w:customStyle="1" w:styleId="Pa2">
    <w:name w:val="Pa2"/>
    <w:basedOn w:val="Normal"/>
    <w:next w:val="Normal"/>
    <w:uiPriority w:val="99"/>
    <w:rsid w:val="002775E4"/>
    <w:pPr>
      <w:autoSpaceDE w:val="0"/>
      <w:autoSpaceDN w:val="0"/>
      <w:adjustRightInd w:val="0"/>
      <w:spacing w:after="0" w:line="241" w:lineRule="atLeast"/>
    </w:pPr>
    <w:rPr>
      <w:rFonts w:ascii="TH SarabunPSK" w:eastAsia="Cordia New" w:hAnsi="TH SarabunPSK" w:cs="TH SarabunPSK"/>
      <w:sz w:val="24"/>
      <w:szCs w:val="24"/>
    </w:rPr>
  </w:style>
  <w:style w:type="character" w:customStyle="1" w:styleId="A4">
    <w:name w:val="A4"/>
    <w:uiPriority w:val="99"/>
    <w:rsid w:val="002775E4"/>
    <w:rPr>
      <w:color w:val="000000"/>
      <w:sz w:val="30"/>
      <w:szCs w:val="30"/>
    </w:rPr>
  </w:style>
  <w:style w:type="character" w:customStyle="1" w:styleId="A11">
    <w:name w:val="A11"/>
    <w:uiPriority w:val="99"/>
    <w:rsid w:val="002775E4"/>
    <w:rPr>
      <w:b/>
      <w:bCs/>
      <w:color w:val="000000"/>
      <w:sz w:val="30"/>
      <w:szCs w:val="30"/>
      <w:u w:val="single"/>
    </w:rPr>
  </w:style>
  <w:style w:type="character" w:customStyle="1" w:styleId="A0">
    <w:name w:val="A0"/>
    <w:uiPriority w:val="99"/>
    <w:rsid w:val="002775E4"/>
    <w:rPr>
      <w:rFonts w:cs="PSL Srisiam Pro °5@-*A-% (#5*&quot;2"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10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10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101"/>
    <w:rPr>
      <w:b/>
      <w:bCs/>
      <w:sz w:val="20"/>
      <w:szCs w:val="25"/>
    </w:rPr>
  </w:style>
  <w:style w:type="table" w:customStyle="1" w:styleId="Style1">
    <w:name w:val="Style1"/>
    <w:basedOn w:val="TableNormal"/>
    <w:uiPriority w:val="99"/>
    <w:rsid w:val="00BE6152"/>
    <w:pPr>
      <w:spacing w:after="0" w:line="240" w:lineRule="auto"/>
    </w:pPr>
    <w:rPr>
      <w:rFonts w:ascii="TH Sarabun New" w:hAnsi="TH Sarabun New"/>
      <w:sz w:val="2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12B9BA-D65B-4CF6-B9E1-D48356ED3326}" type="doc">
      <dgm:prSet loTypeId="urn:microsoft.com/office/officeart/2005/8/layout/cycle7" loCatId="cycle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1352BDF-9B8B-429C-9081-0A19640ABD8A}">
      <dgm:prSet phldrT="[Text]" custT="1"/>
      <dgm:spPr/>
      <dgm:t>
        <a:bodyPr/>
        <a:lstStyle/>
        <a:p>
          <a:pPr algn="ctr"/>
          <a:r>
            <a:rPr lang="th-TH" sz="1200">
              <a:latin typeface="TH Sarabun New" pitchFamily="34" charset="-34"/>
              <a:cs typeface="TH Sarabun New" pitchFamily="34" charset="-34"/>
            </a:rPr>
            <a:t>การรับรู้ความสามารถของตน</a:t>
          </a:r>
          <a:endParaRPr lang="en-US" sz="1200">
            <a:latin typeface="TH Sarabun New" pitchFamily="34" charset="-34"/>
            <a:cs typeface="TH Sarabun New" pitchFamily="34" charset="-34"/>
          </a:endParaRPr>
        </a:p>
      </dgm:t>
    </dgm:pt>
    <dgm:pt modelId="{580F87ED-C2E4-4E9E-9DC8-4D7FA7714502}" type="parTrans" cxnId="{509D8694-ECCA-48C2-A7EE-3EF7BD7107BF}">
      <dgm:prSet/>
      <dgm:spPr/>
      <dgm:t>
        <a:bodyPr/>
        <a:lstStyle/>
        <a:p>
          <a:pPr algn="ctr"/>
          <a:endParaRPr lang="en-US"/>
        </a:p>
      </dgm:t>
    </dgm:pt>
    <dgm:pt modelId="{2E4BF872-AD5F-475A-AA36-08F84278D627}" type="sibTrans" cxnId="{509D8694-ECCA-48C2-A7EE-3EF7BD7107BF}">
      <dgm:prSet/>
      <dgm:spPr/>
      <dgm:t>
        <a:bodyPr/>
        <a:lstStyle/>
        <a:p>
          <a:pPr algn="ctr"/>
          <a:endParaRPr lang="en-US"/>
        </a:p>
      </dgm:t>
    </dgm:pt>
    <dgm:pt modelId="{4AE70D37-977D-4FF6-AB8F-8E6FBAACC661}">
      <dgm:prSet phldrT="[Text]" custT="1"/>
      <dgm:spPr/>
      <dgm:t>
        <a:bodyPr/>
        <a:lstStyle/>
        <a:p>
          <a:pPr algn="ctr"/>
          <a:r>
            <a:rPr lang="th-TH" sz="1400">
              <a:latin typeface="TH Sarabun New" pitchFamily="34" charset="-34"/>
              <a:cs typeface="TH Sarabun New" pitchFamily="34" charset="-34"/>
            </a:rPr>
            <a:t>การมุ่งเน้นวิชาการ</a:t>
          </a:r>
          <a:endParaRPr lang="en-US" sz="1400">
            <a:latin typeface="TH Sarabun New" pitchFamily="34" charset="-34"/>
            <a:cs typeface="TH Sarabun New" pitchFamily="34" charset="-34"/>
          </a:endParaRPr>
        </a:p>
      </dgm:t>
    </dgm:pt>
    <dgm:pt modelId="{8B4B865C-6F8E-4A4C-9BAC-006F548A35A3}" type="parTrans" cxnId="{45631265-2DF4-4F98-AC28-3116D55106D4}">
      <dgm:prSet/>
      <dgm:spPr/>
      <dgm:t>
        <a:bodyPr/>
        <a:lstStyle/>
        <a:p>
          <a:pPr algn="ctr"/>
          <a:endParaRPr lang="en-US"/>
        </a:p>
      </dgm:t>
    </dgm:pt>
    <dgm:pt modelId="{30FAEBB5-3A6B-4D7D-868F-8981552A627A}" type="sibTrans" cxnId="{45631265-2DF4-4F98-AC28-3116D55106D4}">
      <dgm:prSet/>
      <dgm:spPr/>
      <dgm:t>
        <a:bodyPr/>
        <a:lstStyle/>
        <a:p>
          <a:pPr algn="ctr"/>
          <a:endParaRPr lang="en-US"/>
        </a:p>
      </dgm:t>
    </dgm:pt>
    <dgm:pt modelId="{086EA07A-4600-42CD-B31A-9DDBC045CA00}">
      <dgm:prSet phldrT="[Text]" custT="1"/>
      <dgm:spPr/>
      <dgm:t>
        <a:bodyPr/>
        <a:lstStyle/>
        <a:p>
          <a:pPr algn="ctr"/>
          <a:r>
            <a:rPr lang="th-TH" sz="1200">
              <a:latin typeface="TH Sarabun New" pitchFamily="34" charset="-34"/>
              <a:cs typeface="TH Sarabun New" pitchFamily="34" charset="-34"/>
            </a:rPr>
            <a:t>ความไว้วางใจนักเรียนและผู้ปกครอง</a:t>
          </a:r>
          <a:endParaRPr lang="en-US" sz="1200">
            <a:latin typeface="TH Sarabun New" pitchFamily="34" charset="-34"/>
            <a:cs typeface="TH Sarabun New" pitchFamily="34" charset="-34"/>
          </a:endParaRPr>
        </a:p>
      </dgm:t>
    </dgm:pt>
    <dgm:pt modelId="{F4BC8A9B-479A-4EB2-B6C3-65D30E7AC1C8}" type="parTrans" cxnId="{0A3ACBD5-1A9C-428C-B2FD-5321B98DB384}">
      <dgm:prSet/>
      <dgm:spPr/>
      <dgm:t>
        <a:bodyPr/>
        <a:lstStyle/>
        <a:p>
          <a:pPr algn="ctr"/>
          <a:endParaRPr lang="en-US"/>
        </a:p>
      </dgm:t>
    </dgm:pt>
    <dgm:pt modelId="{57E34CB4-AFF8-4585-8454-741223387CAD}" type="sibTrans" cxnId="{0A3ACBD5-1A9C-428C-B2FD-5321B98DB384}">
      <dgm:prSet/>
      <dgm:spPr/>
      <dgm:t>
        <a:bodyPr/>
        <a:lstStyle/>
        <a:p>
          <a:pPr algn="ctr"/>
          <a:endParaRPr lang="en-US"/>
        </a:p>
      </dgm:t>
    </dgm:pt>
    <dgm:pt modelId="{7A7AEA8A-5FE9-4289-A332-640BBEF1273E}" type="pres">
      <dgm:prSet presAssocID="{C212B9BA-D65B-4CF6-B9E1-D48356ED332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7358D2-09D0-466B-81BF-B2C17C1BA7AE}" type="pres">
      <dgm:prSet presAssocID="{11352BDF-9B8B-429C-9081-0A19640ABD8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2C515A-5F24-4D8D-B6D2-2C39A639CE0C}" type="pres">
      <dgm:prSet presAssocID="{2E4BF872-AD5F-475A-AA36-08F84278D627}" presName="sibTrans" presStyleLbl="sibTrans2D1" presStyleIdx="0" presStyleCnt="3"/>
      <dgm:spPr/>
      <dgm:t>
        <a:bodyPr/>
        <a:lstStyle/>
        <a:p>
          <a:endParaRPr lang="en-US"/>
        </a:p>
      </dgm:t>
    </dgm:pt>
    <dgm:pt modelId="{4EE2FB89-0D81-4A6F-AD67-09DED581DACB}" type="pres">
      <dgm:prSet presAssocID="{2E4BF872-AD5F-475A-AA36-08F84278D627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E5526223-77F4-46F1-B622-6B72C232D1E4}" type="pres">
      <dgm:prSet presAssocID="{4AE70D37-977D-4FF6-AB8F-8E6FBAACC66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4E1E68-5923-4B90-9FEE-64F9A8118059}" type="pres">
      <dgm:prSet presAssocID="{30FAEBB5-3A6B-4D7D-868F-8981552A627A}" presName="sibTrans" presStyleLbl="sibTrans2D1" presStyleIdx="1" presStyleCnt="3"/>
      <dgm:spPr/>
      <dgm:t>
        <a:bodyPr/>
        <a:lstStyle/>
        <a:p>
          <a:endParaRPr lang="en-US"/>
        </a:p>
      </dgm:t>
    </dgm:pt>
    <dgm:pt modelId="{6DD283F2-4158-4B4A-887A-51078FE34D24}" type="pres">
      <dgm:prSet presAssocID="{30FAEBB5-3A6B-4D7D-868F-8981552A627A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CD6B2947-A127-4E88-9F04-FBF7C19362DC}" type="pres">
      <dgm:prSet presAssocID="{086EA07A-4600-42CD-B31A-9DDBC045CA00}" presName="node" presStyleLbl="node1" presStyleIdx="2" presStyleCnt="3" custScaleY="1286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7C9B63-51AE-4BDC-BBA1-68E1D571D8B0}" type="pres">
      <dgm:prSet presAssocID="{57E34CB4-AFF8-4585-8454-741223387CA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606FACCE-0B1A-42C5-A72E-BEAF5EF767B0}" type="pres">
      <dgm:prSet presAssocID="{57E34CB4-AFF8-4585-8454-741223387CAD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0A3ACBD5-1A9C-428C-B2FD-5321B98DB384}" srcId="{C212B9BA-D65B-4CF6-B9E1-D48356ED3326}" destId="{086EA07A-4600-42CD-B31A-9DDBC045CA00}" srcOrd="2" destOrd="0" parTransId="{F4BC8A9B-479A-4EB2-B6C3-65D30E7AC1C8}" sibTransId="{57E34CB4-AFF8-4585-8454-741223387CAD}"/>
    <dgm:cxn modelId="{9CA2AC31-11F2-4791-A07C-8491B1B0E6B9}" type="presOf" srcId="{2E4BF872-AD5F-475A-AA36-08F84278D627}" destId="{A02C515A-5F24-4D8D-B6D2-2C39A639CE0C}" srcOrd="0" destOrd="0" presId="urn:microsoft.com/office/officeart/2005/8/layout/cycle7"/>
    <dgm:cxn modelId="{C73603C0-5ED8-4970-A050-6F70946EDA80}" type="presOf" srcId="{4AE70D37-977D-4FF6-AB8F-8E6FBAACC661}" destId="{E5526223-77F4-46F1-B622-6B72C232D1E4}" srcOrd="0" destOrd="0" presId="urn:microsoft.com/office/officeart/2005/8/layout/cycle7"/>
    <dgm:cxn modelId="{2475BFB1-5FCE-42E3-8288-3093CF281A7A}" type="presOf" srcId="{57E34CB4-AFF8-4585-8454-741223387CAD}" destId="{377C9B63-51AE-4BDC-BBA1-68E1D571D8B0}" srcOrd="0" destOrd="0" presId="urn:microsoft.com/office/officeart/2005/8/layout/cycle7"/>
    <dgm:cxn modelId="{544DE3F1-D57E-4369-B9EC-8AB635A778C7}" type="presOf" srcId="{086EA07A-4600-42CD-B31A-9DDBC045CA00}" destId="{CD6B2947-A127-4E88-9F04-FBF7C19362DC}" srcOrd="0" destOrd="0" presId="urn:microsoft.com/office/officeart/2005/8/layout/cycle7"/>
    <dgm:cxn modelId="{258BCCB0-4BFF-4F44-8410-1CF37DEA77A6}" type="presOf" srcId="{30FAEBB5-3A6B-4D7D-868F-8981552A627A}" destId="{704E1E68-5923-4B90-9FEE-64F9A8118059}" srcOrd="0" destOrd="0" presId="urn:microsoft.com/office/officeart/2005/8/layout/cycle7"/>
    <dgm:cxn modelId="{BDF795CE-E249-4A25-BD9D-CDCBCEEDCF6F}" type="presOf" srcId="{C212B9BA-D65B-4CF6-B9E1-D48356ED3326}" destId="{7A7AEA8A-5FE9-4289-A332-640BBEF1273E}" srcOrd="0" destOrd="0" presId="urn:microsoft.com/office/officeart/2005/8/layout/cycle7"/>
    <dgm:cxn modelId="{3EFF33A6-7455-49F6-AED6-9B3E61899B84}" type="presOf" srcId="{57E34CB4-AFF8-4585-8454-741223387CAD}" destId="{606FACCE-0B1A-42C5-A72E-BEAF5EF767B0}" srcOrd="1" destOrd="0" presId="urn:microsoft.com/office/officeart/2005/8/layout/cycle7"/>
    <dgm:cxn modelId="{303BD504-5900-4A37-B6EF-419A3F41D3D7}" type="presOf" srcId="{30FAEBB5-3A6B-4D7D-868F-8981552A627A}" destId="{6DD283F2-4158-4B4A-887A-51078FE34D24}" srcOrd="1" destOrd="0" presId="urn:microsoft.com/office/officeart/2005/8/layout/cycle7"/>
    <dgm:cxn modelId="{7F2E346E-9A2E-4D07-9248-74A60454A6B2}" type="presOf" srcId="{2E4BF872-AD5F-475A-AA36-08F84278D627}" destId="{4EE2FB89-0D81-4A6F-AD67-09DED581DACB}" srcOrd="1" destOrd="0" presId="urn:microsoft.com/office/officeart/2005/8/layout/cycle7"/>
    <dgm:cxn modelId="{FB8FDEC4-842E-457A-9AA7-39D6F5705E4F}" type="presOf" srcId="{11352BDF-9B8B-429C-9081-0A19640ABD8A}" destId="{867358D2-09D0-466B-81BF-B2C17C1BA7AE}" srcOrd="0" destOrd="0" presId="urn:microsoft.com/office/officeart/2005/8/layout/cycle7"/>
    <dgm:cxn modelId="{45631265-2DF4-4F98-AC28-3116D55106D4}" srcId="{C212B9BA-D65B-4CF6-B9E1-D48356ED3326}" destId="{4AE70D37-977D-4FF6-AB8F-8E6FBAACC661}" srcOrd="1" destOrd="0" parTransId="{8B4B865C-6F8E-4A4C-9BAC-006F548A35A3}" sibTransId="{30FAEBB5-3A6B-4D7D-868F-8981552A627A}"/>
    <dgm:cxn modelId="{509D8694-ECCA-48C2-A7EE-3EF7BD7107BF}" srcId="{C212B9BA-D65B-4CF6-B9E1-D48356ED3326}" destId="{11352BDF-9B8B-429C-9081-0A19640ABD8A}" srcOrd="0" destOrd="0" parTransId="{580F87ED-C2E4-4E9E-9DC8-4D7FA7714502}" sibTransId="{2E4BF872-AD5F-475A-AA36-08F84278D627}"/>
    <dgm:cxn modelId="{FAF77E97-E78D-4887-8ABE-298C3461E774}" type="presParOf" srcId="{7A7AEA8A-5FE9-4289-A332-640BBEF1273E}" destId="{867358D2-09D0-466B-81BF-B2C17C1BA7AE}" srcOrd="0" destOrd="0" presId="urn:microsoft.com/office/officeart/2005/8/layout/cycle7"/>
    <dgm:cxn modelId="{AD6C6F19-E9CC-430A-BAC3-B9593939F6AF}" type="presParOf" srcId="{7A7AEA8A-5FE9-4289-A332-640BBEF1273E}" destId="{A02C515A-5F24-4D8D-B6D2-2C39A639CE0C}" srcOrd="1" destOrd="0" presId="urn:microsoft.com/office/officeart/2005/8/layout/cycle7"/>
    <dgm:cxn modelId="{DFD4118B-BDD0-4447-A232-8A509D259F7F}" type="presParOf" srcId="{A02C515A-5F24-4D8D-B6D2-2C39A639CE0C}" destId="{4EE2FB89-0D81-4A6F-AD67-09DED581DACB}" srcOrd="0" destOrd="0" presId="urn:microsoft.com/office/officeart/2005/8/layout/cycle7"/>
    <dgm:cxn modelId="{B73CCA3F-F1AF-4724-9DA4-EFDEA220F2FB}" type="presParOf" srcId="{7A7AEA8A-5FE9-4289-A332-640BBEF1273E}" destId="{E5526223-77F4-46F1-B622-6B72C232D1E4}" srcOrd="2" destOrd="0" presId="urn:microsoft.com/office/officeart/2005/8/layout/cycle7"/>
    <dgm:cxn modelId="{425BF899-E449-4294-8A27-91A99493DE1D}" type="presParOf" srcId="{7A7AEA8A-5FE9-4289-A332-640BBEF1273E}" destId="{704E1E68-5923-4B90-9FEE-64F9A8118059}" srcOrd="3" destOrd="0" presId="urn:microsoft.com/office/officeart/2005/8/layout/cycle7"/>
    <dgm:cxn modelId="{A7B9338E-9D08-4FF7-848D-711D3447AB4E}" type="presParOf" srcId="{704E1E68-5923-4B90-9FEE-64F9A8118059}" destId="{6DD283F2-4158-4B4A-887A-51078FE34D24}" srcOrd="0" destOrd="0" presId="urn:microsoft.com/office/officeart/2005/8/layout/cycle7"/>
    <dgm:cxn modelId="{45C04083-A9D0-457F-A689-AB353524346E}" type="presParOf" srcId="{7A7AEA8A-5FE9-4289-A332-640BBEF1273E}" destId="{CD6B2947-A127-4E88-9F04-FBF7C19362DC}" srcOrd="4" destOrd="0" presId="urn:microsoft.com/office/officeart/2005/8/layout/cycle7"/>
    <dgm:cxn modelId="{71767240-022F-4E87-9AE7-EEBAEA865D40}" type="presParOf" srcId="{7A7AEA8A-5FE9-4289-A332-640BBEF1273E}" destId="{377C9B63-51AE-4BDC-BBA1-68E1D571D8B0}" srcOrd="5" destOrd="0" presId="urn:microsoft.com/office/officeart/2005/8/layout/cycle7"/>
    <dgm:cxn modelId="{50642DA0-84A0-4F66-8250-0B3FDACD3B8F}" type="presParOf" srcId="{377C9B63-51AE-4BDC-BBA1-68E1D571D8B0}" destId="{606FACCE-0B1A-42C5-A72E-BEAF5EF767B0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7358D2-09D0-466B-81BF-B2C17C1BA7AE}">
      <dsp:nvSpPr>
        <dsp:cNvPr id="0" name=""/>
        <dsp:cNvSpPr/>
      </dsp:nvSpPr>
      <dsp:spPr>
        <a:xfrm>
          <a:off x="1269569" y="-34481"/>
          <a:ext cx="976856" cy="4884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latin typeface="TH Sarabun New" pitchFamily="34" charset="-34"/>
              <a:cs typeface="TH Sarabun New" pitchFamily="34" charset="-34"/>
            </a:rPr>
            <a:t>การรับรู้ความสามารถของตน</a:t>
          </a:r>
          <a:endParaRPr lang="en-US" sz="1200" kern="1200">
            <a:latin typeface="TH Sarabun New" pitchFamily="34" charset="-34"/>
            <a:cs typeface="TH Sarabun New" pitchFamily="34" charset="-34"/>
          </a:endParaRPr>
        </a:p>
      </dsp:txBody>
      <dsp:txXfrm>
        <a:off x="1283875" y="-20175"/>
        <a:ext cx="948244" cy="459816"/>
      </dsp:txXfrm>
    </dsp:sp>
    <dsp:sp modelId="{A02C515A-5F24-4D8D-B6D2-2C39A639CE0C}">
      <dsp:nvSpPr>
        <dsp:cNvPr id="0" name=""/>
        <dsp:cNvSpPr/>
      </dsp:nvSpPr>
      <dsp:spPr>
        <a:xfrm rot="3600000">
          <a:off x="1906844" y="822549"/>
          <a:ext cx="508623" cy="170949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958129" y="856739"/>
        <a:ext cx="406053" cy="102569"/>
      </dsp:txXfrm>
    </dsp:sp>
    <dsp:sp modelId="{E5526223-77F4-46F1-B622-6B72C232D1E4}">
      <dsp:nvSpPr>
        <dsp:cNvPr id="0" name=""/>
        <dsp:cNvSpPr/>
      </dsp:nvSpPr>
      <dsp:spPr>
        <a:xfrm>
          <a:off x="2075887" y="1362102"/>
          <a:ext cx="976856" cy="4884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 New" pitchFamily="34" charset="-34"/>
              <a:cs typeface="TH Sarabun New" pitchFamily="34" charset="-34"/>
            </a:rPr>
            <a:t>การมุ่งเน้นวิชาการ</a:t>
          </a:r>
          <a:endParaRPr lang="en-US" sz="1400" kern="1200">
            <a:latin typeface="TH Sarabun New" pitchFamily="34" charset="-34"/>
            <a:cs typeface="TH Sarabun New" pitchFamily="34" charset="-34"/>
          </a:endParaRPr>
        </a:p>
      </dsp:txBody>
      <dsp:txXfrm>
        <a:off x="2090193" y="1376408"/>
        <a:ext cx="948244" cy="459816"/>
      </dsp:txXfrm>
    </dsp:sp>
    <dsp:sp modelId="{704E1E68-5923-4B90-9FEE-64F9A8118059}">
      <dsp:nvSpPr>
        <dsp:cNvPr id="0" name=""/>
        <dsp:cNvSpPr/>
      </dsp:nvSpPr>
      <dsp:spPr>
        <a:xfrm rot="10800000">
          <a:off x="1503685" y="1520841"/>
          <a:ext cx="508623" cy="170949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1554970" y="1555031"/>
        <a:ext cx="406053" cy="102569"/>
      </dsp:txXfrm>
    </dsp:sp>
    <dsp:sp modelId="{CD6B2947-A127-4E88-9F04-FBF7C19362DC}">
      <dsp:nvSpPr>
        <dsp:cNvPr id="0" name=""/>
        <dsp:cNvSpPr/>
      </dsp:nvSpPr>
      <dsp:spPr>
        <a:xfrm>
          <a:off x="463251" y="1292200"/>
          <a:ext cx="976856" cy="6282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latin typeface="TH Sarabun New" pitchFamily="34" charset="-34"/>
              <a:cs typeface="TH Sarabun New" pitchFamily="34" charset="-34"/>
            </a:rPr>
            <a:t>ความไว้วางใจนักเรียนและผู้ปกครอง</a:t>
          </a:r>
          <a:endParaRPr lang="en-US" sz="1200" kern="1200">
            <a:latin typeface="TH Sarabun New" pitchFamily="34" charset="-34"/>
            <a:cs typeface="TH Sarabun New" pitchFamily="34" charset="-34"/>
          </a:endParaRPr>
        </a:p>
      </dsp:txBody>
      <dsp:txXfrm>
        <a:off x="481651" y="1310600"/>
        <a:ext cx="940056" cy="591430"/>
      </dsp:txXfrm>
    </dsp:sp>
    <dsp:sp modelId="{377C9B63-51AE-4BDC-BBA1-68E1D571D8B0}">
      <dsp:nvSpPr>
        <dsp:cNvPr id="0" name=""/>
        <dsp:cNvSpPr/>
      </dsp:nvSpPr>
      <dsp:spPr>
        <a:xfrm rot="18000000">
          <a:off x="1120705" y="787598"/>
          <a:ext cx="508623" cy="170949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171990" y="821788"/>
        <a:ext cx="406053" cy="102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7F06-AA65-48A2-AF2F-80912DA5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Hananmuhibbatuddin Nochi</dc:creator>
  <cp:keywords/>
  <dc:description/>
  <cp:lastModifiedBy>vazza-PC</cp:lastModifiedBy>
  <cp:revision>23</cp:revision>
  <cp:lastPrinted>2018-04-03T11:48:00Z</cp:lastPrinted>
  <dcterms:created xsi:type="dcterms:W3CDTF">2017-12-11T16:39:00Z</dcterms:created>
  <dcterms:modified xsi:type="dcterms:W3CDTF">2018-04-09T09:00:00Z</dcterms:modified>
</cp:coreProperties>
</file>